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F" w:rsidRDefault="0011129F" w:rsidP="00111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7C6317">
        <w:rPr>
          <w:rFonts w:ascii="Times New Roman" w:hAnsi="Times New Roman" w:cs="Times New Roman"/>
          <w:sz w:val="28"/>
          <w:szCs w:val="28"/>
        </w:rPr>
        <w:t xml:space="preserve">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C6317">
        <w:rPr>
          <w:rFonts w:ascii="Times New Roman" w:hAnsi="Times New Roman" w:cs="Times New Roman"/>
          <w:sz w:val="28"/>
          <w:szCs w:val="28"/>
        </w:rPr>
        <w:t xml:space="preserve">  ГБУ «</w:t>
      </w:r>
      <w:proofErr w:type="spellStart"/>
      <w:r w:rsidRPr="007C6317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7C6317">
        <w:rPr>
          <w:rFonts w:ascii="Times New Roman" w:hAnsi="Times New Roman" w:cs="Times New Roman"/>
          <w:sz w:val="28"/>
          <w:szCs w:val="28"/>
        </w:rPr>
        <w:t xml:space="preserve"> центр развития и социализации детей физкультурно-спортивной направленности «Старт</w:t>
      </w:r>
      <w:r>
        <w:rPr>
          <w:rFonts w:ascii="Times New Roman" w:hAnsi="Times New Roman" w:cs="Times New Roman"/>
          <w:sz w:val="28"/>
          <w:szCs w:val="28"/>
        </w:rPr>
        <w:t>» по состоянию на 01.04.2022 г. – 21 место.</w:t>
      </w:r>
    </w:p>
    <w:p w:rsidR="0011129F" w:rsidRDefault="0011129F" w:rsidP="0011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обновляется один раз в квартал. </w:t>
      </w:r>
    </w:p>
    <w:p w:rsidR="0011129F" w:rsidRPr="007C6317" w:rsidRDefault="0011129F" w:rsidP="001112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129F" w:rsidRPr="007C6317" w:rsidSect="0066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F717B"/>
    <w:rsid w:val="000F717B"/>
    <w:rsid w:val="0011129F"/>
    <w:rsid w:val="00664B58"/>
    <w:rsid w:val="007C6317"/>
    <w:rsid w:val="0083633E"/>
    <w:rsid w:val="00AB615C"/>
    <w:rsid w:val="00AC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2017-02-27T09:07:00Z</dcterms:created>
  <dcterms:modified xsi:type="dcterms:W3CDTF">2022-04-22T08:51:00Z</dcterms:modified>
</cp:coreProperties>
</file>