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2" recolor="t" type="frame"/>
    </v:background>
  </w:background>
  <w:body>
    <w:p w14:paraId="2163C753" w14:textId="77777777" w:rsidR="00AC2B43" w:rsidRPr="00AC2B43" w:rsidRDefault="00AC2B43" w:rsidP="00AC2B4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proofErr w:type="gramStart"/>
      <w:r w:rsidRPr="00AC2B4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Консультация  для</w:t>
      </w:r>
      <w:proofErr w:type="gramEnd"/>
      <w:r w:rsidRPr="00AC2B4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родителей детей с ОВЗ</w:t>
      </w:r>
    </w:p>
    <w:p w14:paraId="53EBFE94" w14:textId="4BCC4141" w:rsidR="00EA2A20" w:rsidRPr="00AA4470" w:rsidRDefault="00EA2A20" w:rsidP="00EA2A20">
      <w:pPr>
        <w:jc w:val="center"/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40"/>
          <w:szCs w:val="40"/>
        </w:rPr>
      </w:pPr>
      <w:r w:rsidRPr="00AA4470"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40"/>
          <w:szCs w:val="40"/>
        </w:rPr>
        <w:t xml:space="preserve">СПЕЦИФИЧЕСКИЕ ФУНКЦИИ СЕМЬИ, ВОСПИТЫВАЮЩЕЙ РЕБЕНКА С </w:t>
      </w:r>
      <w:proofErr w:type="gramStart"/>
      <w:r w:rsidRPr="00AA4470"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40"/>
          <w:szCs w:val="40"/>
        </w:rPr>
        <w:t>ОВЗ .</w:t>
      </w:r>
      <w:proofErr w:type="gramEnd"/>
    </w:p>
    <w:p w14:paraId="48A3AC18" w14:textId="77777777" w:rsidR="00EA2A20" w:rsidRDefault="00EA2A2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5BDC85" w14:textId="6DEA17E5" w:rsidR="00EA2A20" w:rsidRPr="00EA2A20" w:rsidRDefault="00EA2A20">
      <w:pPr>
        <w:rPr>
          <w:rFonts w:ascii="Times New Roman" w:hAnsi="Times New Roman" w:cs="Times New Roman"/>
          <w:sz w:val="36"/>
          <w:szCs w:val="36"/>
        </w:rPr>
      </w:pPr>
      <w:r w:rsidRPr="00EA2A20">
        <w:rPr>
          <w:rFonts w:ascii="Times New Roman" w:hAnsi="Times New Roman" w:cs="Times New Roman"/>
          <w:b/>
          <w:bCs/>
          <w:sz w:val="36"/>
          <w:szCs w:val="36"/>
        </w:rPr>
        <w:t>Реабилитационно-восстановительная</w:t>
      </w:r>
      <w:r w:rsidRPr="00EA2A20">
        <w:rPr>
          <w:rFonts w:ascii="Times New Roman" w:hAnsi="Times New Roman" w:cs="Times New Roman"/>
          <w:sz w:val="36"/>
          <w:szCs w:val="36"/>
        </w:rPr>
        <w:t xml:space="preserve"> функция является одной из основных специфических функций семьи ребенка с отклонениями в развитии. Родители активно участвуют в процессе реабилитации своего ребенка. Они обращаются к специалистам и руководствуются их рекомендациями с целью оптимизации физического и психического состояния ребенка. Родители используют любую возможность для восстановления соматического здоровья ребенка. </w:t>
      </w:r>
    </w:p>
    <w:p w14:paraId="0E289505" w14:textId="77777777" w:rsidR="00EA2A20" w:rsidRPr="00EA2A20" w:rsidRDefault="00EA2A20">
      <w:pPr>
        <w:rPr>
          <w:rFonts w:ascii="Times New Roman" w:hAnsi="Times New Roman" w:cs="Times New Roman"/>
          <w:sz w:val="36"/>
          <w:szCs w:val="36"/>
        </w:rPr>
      </w:pPr>
      <w:r w:rsidRPr="00EA2A20">
        <w:rPr>
          <w:rFonts w:ascii="Times New Roman" w:hAnsi="Times New Roman" w:cs="Times New Roman"/>
          <w:b/>
          <w:bCs/>
          <w:sz w:val="36"/>
          <w:szCs w:val="36"/>
        </w:rPr>
        <w:t>Функция эмоционального принятия</w:t>
      </w:r>
      <w:r w:rsidRPr="00EA2A20">
        <w:rPr>
          <w:rFonts w:ascii="Times New Roman" w:hAnsi="Times New Roman" w:cs="Times New Roman"/>
          <w:sz w:val="36"/>
          <w:szCs w:val="36"/>
        </w:rPr>
        <w:t xml:space="preserve">. Каким бы не был ребенок, он принимается близкими. «Он наш, и мы его любим», — говорят родители. Ребенок полностью включаемся в жизнь семьи. Семьи, в которых внутрисемейная атмосфера наполнена любовью и уважением к каждому члену семьи, где каждый представляет ценность для других, являются образцовыми. В таких семьях у детей легче и быстрее формируются эмоциональная стабильность, учебные навыки и знания, личностная зрелость, устойчивость к любым жизненным невзгодам. Семья с такими взаимоотношениями может служить примером для другим. </w:t>
      </w:r>
    </w:p>
    <w:p w14:paraId="48F60E2C" w14:textId="77777777" w:rsidR="00EA2A20" w:rsidRPr="00EA2A20" w:rsidRDefault="00EA2A20">
      <w:pPr>
        <w:rPr>
          <w:rFonts w:ascii="Times New Roman" w:hAnsi="Times New Roman" w:cs="Times New Roman"/>
          <w:sz w:val="36"/>
          <w:szCs w:val="36"/>
        </w:rPr>
      </w:pPr>
      <w:r w:rsidRPr="00EA2A20">
        <w:rPr>
          <w:rFonts w:ascii="Times New Roman" w:hAnsi="Times New Roman" w:cs="Times New Roman"/>
          <w:b/>
          <w:bCs/>
          <w:sz w:val="36"/>
          <w:szCs w:val="36"/>
        </w:rPr>
        <w:t>Коррекционно-образовательная функция</w:t>
      </w:r>
      <w:r w:rsidRPr="00EA2A20">
        <w:rPr>
          <w:rFonts w:ascii="Times New Roman" w:hAnsi="Times New Roman" w:cs="Times New Roman"/>
          <w:sz w:val="36"/>
          <w:szCs w:val="36"/>
        </w:rPr>
        <w:t xml:space="preserve">. В семье создается коррекционно-образовательная среда, способствующая развитию у ребенка интереса к окружающему миру и его познанию, раскрывающая его способности и возможности оптимизирующая личностное развитие ребенка. Процесс образования любого ребенка, а </w:t>
      </w:r>
      <w:r w:rsidRPr="00EA2A20">
        <w:rPr>
          <w:rFonts w:ascii="Times New Roman" w:hAnsi="Times New Roman" w:cs="Times New Roman"/>
          <w:sz w:val="36"/>
          <w:szCs w:val="36"/>
        </w:rPr>
        <w:lastRenderedPageBreak/>
        <w:t xml:space="preserve">ребенка с отклонениями в развитии особенно, не может ограничиваться помощью специалистов коррекционного образовательного учреждения (детского сада или школы). Участие родителей в этом процессе обязательно, оно просто необходимо еще и потому, что этот процесс позволяет преодолевать не только проблемы </w:t>
      </w:r>
      <w:proofErr w:type="gramStart"/>
      <w:r w:rsidRPr="00EA2A20">
        <w:rPr>
          <w:rFonts w:ascii="Times New Roman" w:hAnsi="Times New Roman" w:cs="Times New Roman"/>
          <w:sz w:val="36"/>
          <w:szCs w:val="36"/>
        </w:rPr>
        <w:t>ребенка</w:t>
      </w:r>
      <w:proofErr w:type="gramEnd"/>
      <w:r w:rsidRPr="00EA2A20">
        <w:rPr>
          <w:rFonts w:ascii="Times New Roman" w:hAnsi="Times New Roman" w:cs="Times New Roman"/>
          <w:sz w:val="36"/>
          <w:szCs w:val="36"/>
        </w:rPr>
        <w:t xml:space="preserve"> но и внутренние психологические трудности родителей. </w:t>
      </w:r>
    </w:p>
    <w:p w14:paraId="12EBCFD7" w14:textId="77777777" w:rsidR="00EA2A20" w:rsidRPr="00EA2A20" w:rsidRDefault="00EA2A20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EA2A20">
        <w:rPr>
          <w:rFonts w:ascii="Times New Roman" w:hAnsi="Times New Roman" w:cs="Times New Roman"/>
          <w:b/>
          <w:bCs/>
          <w:sz w:val="36"/>
          <w:szCs w:val="36"/>
        </w:rPr>
        <w:t>Приспособительно</w:t>
      </w:r>
      <w:proofErr w:type="spellEnd"/>
      <w:r w:rsidRPr="00EA2A20">
        <w:rPr>
          <w:rFonts w:ascii="Times New Roman" w:hAnsi="Times New Roman" w:cs="Times New Roman"/>
          <w:b/>
          <w:bCs/>
          <w:sz w:val="36"/>
          <w:szCs w:val="36"/>
        </w:rPr>
        <w:t>-адаптирующая функция</w:t>
      </w:r>
      <w:r w:rsidRPr="00EA2A20">
        <w:rPr>
          <w:rFonts w:ascii="Times New Roman" w:hAnsi="Times New Roman" w:cs="Times New Roman"/>
          <w:sz w:val="36"/>
          <w:szCs w:val="36"/>
        </w:rPr>
        <w:t xml:space="preserve">. Родители участвуют и процессе адаптации ребенка к жизни. Одновременно они адаптируют и окружающую среду к возможностям ребенка. С этой целью они используют уже имеющиеся или создают самостоятельно новые приспособительные устройства. Родительская любовь и чуткость позволяют приспособить ребенка и перенести его на более высокую ступень самостоятельности в самых сложных случаях. </w:t>
      </w:r>
    </w:p>
    <w:p w14:paraId="6DD07072" w14:textId="77777777" w:rsidR="00EA2A20" w:rsidRPr="00EA2A20" w:rsidRDefault="00EA2A20">
      <w:pPr>
        <w:rPr>
          <w:rFonts w:ascii="Times New Roman" w:hAnsi="Times New Roman" w:cs="Times New Roman"/>
          <w:sz w:val="36"/>
          <w:szCs w:val="36"/>
        </w:rPr>
      </w:pPr>
      <w:r w:rsidRPr="00EA2A20">
        <w:rPr>
          <w:rFonts w:ascii="Times New Roman" w:hAnsi="Times New Roman" w:cs="Times New Roman"/>
          <w:b/>
          <w:bCs/>
          <w:sz w:val="36"/>
          <w:szCs w:val="36"/>
        </w:rPr>
        <w:t>Социализирующая функция.</w:t>
      </w:r>
      <w:r w:rsidRPr="00EA2A20">
        <w:rPr>
          <w:rFonts w:ascii="Times New Roman" w:hAnsi="Times New Roman" w:cs="Times New Roman"/>
          <w:sz w:val="36"/>
          <w:szCs w:val="36"/>
        </w:rPr>
        <w:t xml:space="preserve"> Как показывает практика, степень социализации ребенка зависит не только от его психофизических возможностей, но и от выбора родителями адекватной модели воспитания. Ребенок с отклонениями в развитии должен быть </w:t>
      </w:r>
      <w:proofErr w:type="spellStart"/>
      <w:r w:rsidRPr="00EA2A20">
        <w:rPr>
          <w:rFonts w:ascii="Times New Roman" w:hAnsi="Times New Roman" w:cs="Times New Roman"/>
          <w:sz w:val="36"/>
          <w:szCs w:val="36"/>
        </w:rPr>
        <w:t>соориентирован</w:t>
      </w:r>
      <w:proofErr w:type="spellEnd"/>
      <w:r w:rsidRPr="00EA2A20">
        <w:rPr>
          <w:rFonts w:ascii="Times New Roman" w:hAnsi="Times New Roman" w:cs="Times New Roman"/>
          <w:sz w:val="36"/>
          <w:szCs w:val="36"/>
        </w:rPr>
        <w:t xml:space="preserve"> родителями на активные взаимоотношения с окружающим социумом, должен стремиться к познанию мира, к контактам со сверстниками, овладению знаниями </w:t>
      </w:r>
      <w:proofErr w:type="gramStart"/>
      <w:r w:rsidRPr="00EA2A20">
        <w:rPr>
          <w:rFonts w:ascii="Times New Roman" w:hAnsi="Times New Roman" w:cs="Times New Roman"/>
          <w:sz w:val="36"/>
          <w:szCs w:val="36"/>
        </w:rPr>
        <w:t>в доступной профессией</w:t>
      </w:r>
      <w:proofErr w:type="gramEnd"/>
      <w:r w:rsidRPr="00EA2A20"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3EE54B88" w14:textId="7D8F6CAE" w:rsidR="00EA2A20" w:rsidRPr="00EA2A20" w:rsidRDefault="00EA2A20">
      <w:pPr>
        <w:rPr>
          <w:rFonts w:ascii="Times New Roman" w:hAnsi="Times New Roman" w:cs="Times New Roman"/>
          <w:sz w:val="36"/>
          <w:szCs w:val="36"/>
        </w:rPr>
      </w:pPr>
      <w:r w:rsidRPr="00EA2A20">
        <w:rPr>
          <w:rFonts w:ascii="Times New Roman" w:hAnsi="Times New Roman" w:cs="Times New Roman"/>
          <w:b/>
          <w:bCs/>
          <w:sz w:val="36"/>
          <w:szCs w:val="36"/>
        </w:rPr>
        <w:t>Профессионально-трудовая функция.</w:t>
      </w:r>
      <w:r w:rsidRPr="00EA2A20">
        <w:rPr>
          <w:rFonts w:ascii="Times New Roman" w:hAnsi="Times New Roman" w:cs="Times New Roman"/>
          <w:sz w:val="36"/>
          <w:szCs w:val="36"/>
        </w:rPr>
        <w:t xml:space="preserve"> Родители ребенка участвуют в формировании у него трудовых навыков. Все начинается с элементарных требований, предъявляемых к ребенку в раннем детстве: санитарно-гигиенических, уборки игрушек, учебных принадлежностей, своих вещей, уборки в квартире и т.д. Именно такое приучение ребенка к </w:t>
      </w:r>
      <w:r w:rsidRPr="00EA2A20">
        <w:rPr>
          <w:rFonts w:ascii="Times New Roman" w:hAnsi="Times New Roman" w:cs="Times New Roman"/>
          <w:sz w:val="36"/>
          <w:szCs w:val="36"/>
        </w:rPr>
        <w:lastRenderedPageBreak/>
        <w:t xml:space="preserve">труду формирует у него мотивацию к труду, потребность в участии в общественно-полезной деятельности. </w:t>
      </w:r>
    </w:p>
    <w:p w14:paraId="42770201" w14:textId="77777777" w:rsidR="00EA2A20" w:rsidRPr="00EA2A20" w:rsidRDefault="00EA2A20">
      <w:pPr>
        <w:rPr>
          <w:rFonts w:ascii="Times New Roman" w:hAnsi="Times New Roman" w:cs="Times New Roman"/>
          <w:sz w:val="36"/>
          <w:szCs w:val="36"/>
        </w:rPr>
      </w:pPr>
      <w:r w:rsidRPr="00EA2A20">
        <w:rPr>
          <w:rFonts w:ascii="Times New Roman" w:hAnsi="Times New Roman" w:cs="Times New Roman"/>
          <w:b/>
          <w:bCs/>
          <w:sz w:val="36"/>
          <w:szCs w:val="36"/>
        </w:rPr>
        <w:t>Функция личностно-ориентированного подхода.</w:t>
      </w:r>
      <w:r w:rsidRPr="00EA2A20">
        <w:rPr>
          <w:rFonts w:ascii="Times New Roman" w:hAnsi="Times New Roman" w:cs="Times New Roman"/>
          <w:sz w:val="36"/>
          <w:szCs w:val="36"/>
        </w:rPr>
        <w:t xml:space="preserve"> Воспитывая ребенка, родители видят в нем то, что отличает его от других детей: индивидуальность, самобытность, способности, потребности. Дети с отклонениями в развитии не лишены таланта. Помощь взрослого заключается в определении, развитии и поддержке способностей ребенка с отклонениями в развитии. Именно личностно-ориентированный подход в воспитании ребенка позволяет родителям выявить его способности. Это позволяет обрести еще один путь, обеспечивающий вхождение ребенка в «культурную среду» (Л.С. Выготский). </w:t>
      </w:r>
    </w:p>
    <w:p w14:paraId="16588BCB" w14:textId="4867772C" w:rsidR="00F603D6" w:rsidRDefault="00EA2A20">
      <w:pPr>
        <w:rPr>
          <w:rFonts w:ascii="Times New Roman" w:hAnsi="Times New Roman" w:cs="Times New Roman"/>
          <w:sz w:val="36"/>
          <w:szCs w:val="36"/>
        </w:rPr>
      </w:pPr>
      <w:r w:rsidRPr="00EA2A20">
        <w:rPr>
          <w:rFonts w:ascii="Times New Roman" w:hAnsi="Times New Roman" w:cs="Times New Roman"/>
          <w:b/>
          <w:bCs/>
          <w:sz w:val="36"/>
          <w:szCs w:val="36"/>
        </w:rPr>
        <w:t>Рекреационная функция.</w:t>
      </w:r>
      <w:r w:rsidRPr="00EA2A20">
        <w:rPr>
          <w:rFonts w:ascii="Times New Roman" w:hAnsi="Times New Roman" w:cs="Times New Roman"/>
          <w:sz w:val="36"/>
          <w:szCs w:val="36"/>
        </w:rPr>
        <w:t xml:space="preserve"> Совместный отдых всей семьей, проведение досуга вместе с друзьями ребенка, в театре, на выставке или в кино на виду у всех — это форма достижения полной свободы от предубеждений в отношении возможностей инвалидов, которые еще бытуют в сознании нашего обывателя. Отдых на природе полезен не только ребенку, но взрослым. Здесь возникает возможность выйти за пределы городского жилья, прикоснуться к живому дыханию природы: увидеть зелень травы, почувствовать запах полевых цветов, услышать щебетание птиц. Такие контакты очень полезны ребенку. Они повышают жизненный тонус, помогают раскрыть его способности.</w:t>
      </w:r>
    </w:p>
    <w:p w14:paraId="695D5FE7" w14:textId="77777777" w:rsidR="00EA2A20" w:rsidRDefault="00EA2A20" w:rsidP="00EA2A20">
      <w:pPr>
        <w:spacing w:after="0" w:line="240" w:lineRule="auto"/>
        <w:ind w:left="720"/>
        <w:jc w:val="right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</w:p>
    <w:p w14:paraId="15560A2E" w14:textId="77777777" w:rsidR="00EA2A20" w:rsidRDefault="00EA2A20" w:rsidP="00EA2A20">
      <w:pPr>
        <w:spacing w:after="0" w:line="240" w:lineRule="auto"/>
        <w:ind w:left="720"/>
        <w:jc w:val="right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</w:p>
    <w:p w14:paraId="185E3655" w14:textId="77777777" w:rsidR="00EA2A20" w:rsidRDefault="00EA2A20" w:rsidP="00EA2A20">
      <w:pPr>
        <w:spacing w:after="0" w:line="240" w:lineRule="auto"/>
        <w:ind w:left="720"/>
        <w:jc w:val="right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</w:p>
    <w:p w14:paraId="5808D89C" w14:textId="20D14C06" w:rsidR="00EA2A20" w:rsidRPr="00EA2A20" w:rsidRDefault="00EA2A20" w:rsidP="00EA2A20">
      <w:pPr>
        <w:spacing w:after="0" w:line="240" w:lineRule="auto"/>
        <w:ind w:left="720"/>
        <w:jc w:val="right"/>
        <w:rPr>
          <w:b/>
          <w:bCs/>
          <w:i/>
          <w:color w:val="1F3864" w:themeColor="accent1" w:themeShade="80"/>
          <w:sz w:val="28"/>
          <w:szCs w:val="28"/>
        </w:rPr>
      </w:pPr>
      <w:r w:rsidRPr="00EA2A20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>Подготовила педагог-психолог</w:t>
      </w:r>
    </w:p>
    <w:p w14:paraId="666AB9ED" w14:textId="77777777" w:rsidR="00EA2A20" w:rsidRPr="00EA2A20" w:rsidRDefault="00EA2A20" w:rsidP="00EA2A20">
      <w:pPr>
        <w:spacing w:after="0" w:line="240" w:lineRule="auto"/>
        <w:ind w:left="720"/>
        <w:jc w:val="right"/>
        <w:rPr>
          <w:b/>
          <w:bCs/>
          <w:i/>
          <w:color w:val="1F3864" w:themeColor="accent1" w:themeShade="80"/>
          <w:sz w:val="28"/>
          <w:szCs w:val="28"/>
        </w:rPr>
      </w:pPr>
      <w:r w:rsidRPr="00EA2A20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 xml:space="preserve">                                                                                Водопьянова Л.Н.</w:t>
      </w:r>
    </w:p>
    <w:p w14:paraId="4453A5B5" w14:textId="77777777" w:rsidR="00EA2A20" w:rsidRPr="00EA2A20" w:rsidRDefault="00EA2A20">
      <w:pPr>
        <w:rPr>
          <w:rFonts w:ascii="Times New Roman" w:hAnsi="Times New Roman" w:cs="Times New Roman"/>
          <w:sz w:val="36"/>
          <w:szCs w:val="36"/>
        </w:rPr>
      </w:pPr>
    </w:p>
    <w:sectPr w:rsidR="00EA2A20" w:rsidRPr="00EA2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3D6"/>
    <w:rsid w:val="00AA4470"/>
    <w:rsid w:val="00AC2B43"/>
    <w:rsid w:val="00EA2A20"/>
    <w:rsid w:val="00F6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FCF17"/>
  <w15:chartTrackingRefBased/>
  <w15:docId w15:val="{481D9901-51F8-437E-A387-D347C04EF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9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646</Words>
  <Characters>3688</Characters>
  <Application>Microsoft Office Word</Application>
  <DocSecurity>0</DocSecurity>
  <Lines>30</Lines>
  <Paragraphs>8</Paragraphs>
  <ScaleCrop>false</ScaleCrop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Водопьянов</dc:creator>
  <cp:keywords/>
  <dc:description/>
  <cp:lastModifiedBy>Алексей Водопьянов</cp:lastModifiedBy>
  <cp:revision>4</cp:revision>
  <dcterms:created xsi:type="dcterms:W3CDTF">2021-09-15T21:41:00Z</dcterms:created>
  <dcterms:modified xsi:type="dcterms:W3CDTF">2021-09-15T22:01:00Z</dcterms:modified>
</cp:coreProperties>
</file>