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ocr" recolor="t" type="frame"/>
    </v:background>
  </w:background>
  <w:body>
    <w:p w:rsidR="00CC4201" w:rsidRPr="00EF5CEA" w:rsidRDefault="00DE3883" w:rsidP="00160FE8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339272" cy="2063750"/>
            <wp:effectExtent l="0" t="0" r="4445" b="0"/>
            <wp:docPr id="3" name="Рисунок 7" descr="https://kashds7.edumsko.ru/uploads/2000/1263/information_portal/.thumbs/st2.png?147379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shds7.edumsko.ru/uploads/2000/1263/information_portal/.thumbs/st2.png?14737927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26" cy="207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CEA" w:rsidRPr="00EF5CEA"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  <w:t>Как сделать знакомство</w:t>
      </w:r>
      <w:r w:rsidR="007376F6"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  <w:t xml:space="preserve"> </w:t>
      </w:r>
      <w:r w:rsidR="00EF5CEA" w:rsidRPr="00EF5CEA"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  <w:t>малыша с домом максимально</w:t>
      </w:r>
      <w:r w:rsidR="007376F6"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  <w:t xml:space="preserve"> </w:t>
      </w:r>
      <w:r w:rsidR="00EF5CEA" w:rsidRPr="00EF5CEA">
        <w:rPr>
          <w:rFonts w:ascii="Times New Roman" w:hAnsi="Times New Roman" w:cs="Times New Roman"/>
          <w:b/>
          <w:bCs/>
          <w:i/>
          <w:iCs/>
          <w:color w:val="660066"/>
          <w:sz w:val="48"/>
          <w:szCs w:val="48"/>
        </w:rPr>
        <w:t>комфортным</w:t>
      </w:r>
    </w:p>
    <w:p w:rsidR="00160FE8" w:rsidRDefault="00160FE8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2"/>
          <w:szCs w:val="32"/>
        </w:rPr>
      </w:pPr>
    </w:p>
    <w:p w:rsidR="00DE3883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Чтобы было проще представить, что происходит с ребёнком во время первых дней освоения нового дома,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 и единственный кто может помочь ему почувствовать себя в безопасности, это вы.</w:t>
      </w:r>
    </w:p>
    <w:p w:rsidR="00CC4201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С чего же начать?Попробуем разобраться с этим вопросом, дать некоторые рекомендации как сгладить возможные проблемы и упростить ребёнку привыкание к семье и её укладу.</w:t>
      </w:r>
    </w:p>
    <w:p w:rsidR="00CC4201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Попасть из одной ситуации, пусть плохой, но привычной, в другую, может быть, лучшую, но пока неопределенную, ребенку страшно. Он испытывает эмоциональное перенапряжение, которое и управляет его пове</w:t>
      </w:r>
      <w:r w:rsidRPr="00160FE8">
        <w:rPr>
          <w:rFonts w:ascii="Times New Roman" w:hAnsi="Times New Roman" w:cs="Times New Roman"/>
          <w:i/>
          <w:iCs/>
          <w:sz w:val="30"/>
          <w:szCs w:val="30"/>
        </w:rPr>
        <w:softHyphen/>
        <w:t>дением.Важно максимально сузить для ребенка поле неопределенности. Позвольте ему сначала достаточно ознакомиться с домом и его домочадцами, домашними животными, используя язык поддержки и поощрения. Уточните предпочтения ребёнка в еде, в одежде, в особенностях сна, режима. </w:t>
      </w:r>
    </w:p>
    <w:p w:rsidR="00160FE8" w:rsidRPr="00160FE8" w:rsidRDefault="00CC4201" w:rsidP="00160FE8">
      <w:pPr>
        <w:pStyle w:val="a5"/>
        <w:spacing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160FE8">
        <w:rPr>
          <w:rFonts w:ascii="Times New Roman" w:hAnsi="Times New Roman" w:cs="Times New Roman"/>
          <w:i/>
          <w:iCs/>
          <w:sz w:val="30"/>
          <w:szCs w:val="30"/>
        </w:rPr>
        <w:tab/>
        <w:t xml:space="preserve">Первое время старайтесь быть с ребёнком как можно чаще вместе, разговаривайте с ним. Говорите с ним о том, что ему интересно, внимательно слушайте всё что он рассказывает, поинтересуйтесь, чем ему хотелось бы заняться, что вообще он любит делать. </w:t>
      </w:r>
    </w:p>
    <w:p w:rsidR="00CC4201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Вы можете обсуждать и планировать дела вместе, давать конкретные советы по поводу какой-либо деятельности или просто поговорить об отвлеченном. Рассказывайте о себе, о своем детстве, о впечатлениях и переживаниях тех лет. Словом, открывайтесь навстречу. И не важно будет ли это общение "глаза в глаза" или просто разговор за каким-нибудь занятием, к примеру, за лепкой пельменей, за чаем или в дороге, когда сама обстановка и монотонный пейзаж за окном настраивают на откровенность. Словом, лучший вариант — когда это происходит ненавязчиво, само собой, и потому никого не ранит и не заставляет внутренне напрягаться. </w:t>
      </w:r>
    </w:p>
    <w:p w:rsidR="00160FE8" w:rsidRPr="00160FE8" w:rsidRDefault="00CC4201" w:rsidP="00160FE8">
      <w:pPr>
        <w:pStyle w:val="a5"/>
        <w:spacing w:line="36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ab/>
        <w:t xml:space="preserve">Не стоит перегружать ребёнка эмоциональными впечатлениями, ограничьте встречи с другими взрослыми и детьми. Гости и родственники вполне могут подождать некоторое время, пока ребёнок немного адаптируется и почувствует себя в доме увереннее. </w:t>
      </w:r>
    </w:p>
    <w:p w:rsidR="00CC4201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Если что-то ребёнку особенно нравится: игрушки, еда, не старайтесь выдать это всё сразу и в максимальных количествах. Умеренность и постепенность в это время для ребёнка гораздо важнее мер по компенсации обделённости </w:t>
      </w:r>
      <w:proofErr w:type="gramStart"/>
      <w:r w:rsidRPr="00160FE8">
        <w:rPr>
          <w:rFonts w:ascii="Times New Roman" w:hAnsi="Times New Roman" w:cs="Times New Roman"/>
          <w:i/>
          <w:iCs/>
          <w:sz w:val="30"/>
          <w:szCs w:val="30"/>
        </w:rPr>
        <w:t>его</w:t>
      </w:r>
      <w:proofErr w:type="gramEnd"/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 в чём либо.</w:t>
      </w:r>
    </w:p>
    <w:p w:rsidR="00DE3883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Инициируйте положительное взаимодействие с ребенком, проявляйте внимание и заинтересованность его делами и чувствами, задавайте вопросы и выражайте тепло и участие, даже если ребенок кажется равнодушным или угрюмым.</w:t>
      </w:r>
    </w:p>
    <w:p w:rsidR="00CC4201" w:rsidRPr="00160FE8" w:rsidRDefault="00CC4201" w:rsidP="00160FE8">
      <w:pPr>
        <w:pStyle w:val="a5"/>
        <w:spacing w:line="360" w:lineRule="auto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Важно: не ждите ответного тепла сразу. Дети часто чувствуют себя растерянными в новом месте и при таких серьезных изменениях в своей жизни.  В этот период важно дать ребенку понять, что его здесь ждали, к его появлению готовились все члены семьи.</w:t>
      </w:r>
    </w:p>
    <w:p w:rsidR="00DE3883" w:rsidRPr="00160FE8" w:rsidRDefault="00DE3883" w:rsidP="00DE3883">
      <w:pPr>
        <w:pStyle w:val="a5"/>
        <w:ind w:firstLine="708"/>
        <w:rPr>
          <w:rFonts w:ascii="Times New Roman" w:hAnsi="Times New Roman" w:cs="Times New Roman"/>
          <w:i/>
          <w:iCs/>
          <w:sz w:val="30"/>
          <w:szCs w:val="30"/>
        </w:rPr>
      </w:pPr>
    </w:p>
    <w:p w:rsidR="00DE3883" w:rsidRPr="00160FE8" w:rsidRDefault="00DE3883" w:rsidP="00DE3883">
      <w:pPr>
        <w:pStyle w:val="a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Подготовила п</w:t>
      </w:r>
      <w:r w:rsidR="00CC4201"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едагог-психолог </w:t>
      </w:r>
    </w:p>
    <w:p w:rsidR="00DE3883" w:rsidRPr="00160FE8" w:rsidRDefault="00CC4201" w:rsidP="00DE3883">
      <w:pPr>
        <w:pStyle w:val="a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ГБУ «Старооскольский центр развития и </w:t>
      </w:r>
    </w:p>
    <w:p w:rsidR="00DE3883" w:rsidRPr="00160FE8" w:rsidRDefault="00CC4201" w:rsidP="00DE3883">
      <w:pPr>
        <w:pStyle w:val="a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социализации детейфизкультурно-спортивной</w:t>
      </w:r>
    </w:p>
    <w:p w:rsidR="00CC4201" w:rsidRPr="00160FE8" w:rsidRDefault="00CC4201" w:rsidP="00DE3883">
      <w:pPr>
        <w:pStyle w:val="a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 xml:space="preserve"> направленности «Старт»</w:t>
      </w:r>
    </w:p>
    <w:p w:rsidR="00CC4201" w:rsidRPr="00160FE8" w:rsidRDefault="00CC4201" w:rsidP="00DE3883">
      <w:pPr>
        <w:pStyle w:val="a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160FE8">
        <w:rPr>
          <w:rFonts w:ascii="Times New Roman" w:hAnsi="Times New Roman" w:cs="Times New Roman"/>
          <w:i/>
          <w:iCs/>
          <w:sz w:val="30"/>
          <w:szCs w:val="30"/>
        </w:rPr>
        <w:t>Водопьянова Людмила Николаевна</w:t>
      </w:r>
    </w:p>
    <w:p w:rsidR="0072003C" w:rsidRPr="00DE3883" w:rsidRDefault="0072003C" w:rsidP="00DE3883">
      <w:pPr>
        <w:jc w:val="right"/>
        <w:rPr>
          <w:sz w:val="32"/>
          <w:szCs w:val="32"/>
        </w:rPr>
      </w:pPr>
    </w:p>
    <w:sectPr w:rsidR="0072003C" w:rsidRPr="00DE3883" w:rsidSect="00160FE8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2003C"/>
    <w:rsid w:val="00160FE8"/>
    <w:rsid w:val="006B3F44"/>
    <w:rsid w:val="0072003C"/>
    <w:rsid w:val="007376F6"/>
    <w:rsid w:val="00B719A0"/>
    <w:rsid w:val="00CC4201"/>
    <w:rsid w:val="00CD5CBE"/>
    <w:rsid w:val="00DE3883"/>
    <w:rsid w:val="00E91B08"/>
    <w:rsid w:val="00E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0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C4201"/>
    <w:rPr>
      <w:kern w:val="0"/>
    </w:rPr>
  </w:style>
  <w:style w:type="paragraph" w:styleId="a5">
    <w:name w:val="No Spacing"/>
    <w:link w:val="a4"/>
    <w:uiPriority w:val="1"/>
    <w:qFormat/>
    <w:rsid w:val="00CC4201"/>
    <w:pPr>
      <w:spacing w:after="0" w:line="240" w:lineRule="auto"/>
    </w:pPr>
    <w:rPr>
      <w:kern w:val="0"/>
    </w:rPr>
  </w:style>
  <w:style w:type="character" w:customStyle="1" w:styleId="apple-converted-space">
    <w:name w:val="apple-converted-space"/>
    <w:basedOn w:val="a0"/>
    <w:rsid w:val="00CC4201"/>
  </w:style>
  <w:style w:type="character" w:styleId="a6">
    <w:name w:val="Strong"/>
    <w:basedOn w:val="a0"/>
    <w:uiPriority w:val="22"/>
    <w:qFormat/>
    <w:rsid w:val="00CC420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B3F4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5733-1B14-42CB-B607-EFB5004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Водопьянов</dc:creator>
  <cp:keywords/>
  <dc:description/>
  <cp:lastModifiedBy>Администратор</cp:lastModifiedBy>
  <cp:revision>7</cp:revision>
  <dcterms:created xsi:type="dcterms:W3CDTF">2023-06-12T16:49:00Z</dcterms:created>
  <dcterms:modified xsi:type="dcterms:W3CDTF">2023-06-13T07:16:00Z</dcterms:modified>
</cp:coreProperties>
</file>