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7" w:rsidRDefault="00760767" w:rsidP="0076076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D:\Рабочий стол\Программы ДО на сайт 2021г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ДО на сайт 2021г\1 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67" w:rsidRDefault="00760767" w:rsidP="0076076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760767" w:rsidRDefault="00760767" w:rsidP="0076076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760767" w:rsidRDefault="00760767" w:rsidP="0076076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760767" w:rsidRDefault="00760767" w:rsidP="0076076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760767" w:rsidRDefault="00760767" w:rsidP="0076076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760767" w:rsidRDefault="00760767" w:rsidP="0076076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76076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1AF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 xml:space="preserve">Авторская дополнительная образовательная программа творческого объединения «Фантазеры» (далее – Программа) реализуется в рамках </w:t>
      </w:r>
      <w:r w:rsidR="003C6DA9">
        <w:rPr>
          <w:rFonts w:ascii="Times New Roman" w:hAnsi="Times New Roman"/>
          <w:sz w:val="28"/>
          <w:szCs w:val="28"/>
        </w:rPr>
        <w:t xml:space="preserve">художественной </w:t>
      </w:r>
      <w:r w:rsidRPr="00361AFD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3C6DA9" w:rsidRPr="00361AFD" w:rsidRDefault="007364A8" w:rsidP="003C6DA9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 xml:space="preserve"> </w:t>
      </w:r>
      <w:r w:rsidR="003C6DA9" w:rsidRPr="00361AFD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 детей в возрасте от 12 до 14 лет на общее количество 74 часа в год. </w:t>
      </w: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 xml:space="preserve">Занятия творческого объединения «Фантазеры» направлены на </w:t>
      </w:r>
      <w:r w:rsidR="00EE08A9">
        <w:rPr>
          <w:rFonts w:ascii="Times New Roman" w:hAnsi="Times New Roman"/>
          <w:sz w:val="28"/>
          <w:szCs w:val="28"/>
        </w:rPr>
        <w:t>развитие у детей творчества.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i/>
          <w:sz w:val="28"/>
          <w:szCs w:val="28"/>
        </w:rPr>
        <w:t>Программа актуальна</w:t>
      </w:r>
      <w:r w:rsidRPr="00361AFD">
        <w:rPr>
          <w:rFonts w:ascii="Times New Roman" w:hAnsi="Times New Roman" w:cs="Times New Roman"/>
          <w:sz w:val="28"/>
          <w:szCs w:val="28"/>
        </w:rPr>
        <w:t xml:space="preserve">, </w:t>
      </w:r>
      <w:r w:rsidRPr="00EE08A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EE08A9">
        <w:rPr>
          <w:rFonts w:ascii="Times New Roman" w:hAnsi="Times New Roman" w:cs="Times New Roman"/>
          <w:sz w:val="28"/>
          <w:szCs w:val="28"/>
        </w:rPr>
        <w:t>н</w:t>
      </w:r>
      <w:r w:rsidRPr="00361AFD">
        <w:rPr>
          <w:rFonts w:ascii="Times New Roman" w:hAnsi="Times New Roman" w:cs="Times New Roman"/>
          <w:sz w:val="28"/>
          <w:szCs w:val="28"/>
        </w:rPr>
        <w:t>аиболее эффективный путь развития индивидуальных способностей</w:t>
      </w:r>
      <w:r w:rsidR="00EE08A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361AFD">
        <w:rPr>
          <w:rFonts w:ascii="Times New Roman" w:hAnsi="Times New Roman" w:cs="Times New Roman"/>
          <w:sz w:val="28"/>
          <w:szCs w:val="28"/>
        </w:rPr>
        <w:t xml:space="preserve">, творческого подхода к своему труду – приобщение к продуктивной творческой деятельности. Воспитание творческого отношения к делу (умение видеть красоту в обыденных вещах, испытывать чувство радости от процесса труда). Важно не пропустить период в жизни воспитанника, когда формируются основные навыки и умения, среди которых огромное место отводится воображению, фантазии.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i/>
          <w:sz w:val="28"/>
          <w:szCs w:val="28"/>
        </w:rPr>
        <w:t>Целесообразность программы</w:t>
      </w:r>
      <w:r w:rsidRPr="00361AFD">
        <w:rPr>
          <w:rFonts w:ascii="Times New Roman" w:hAnsi="Times New Roman" w:cs="Times New Roman"/>
          <w:sz w:val="28"/>
          <w:szCs w:val="28"/>
        </w:rPr>
        <w:t xml:space="preserve"> заключается в том, что она при условии ее выполнения обеспечивает достижение поставленных целей и задач по воспитанию и подготовки полноценной творчески развитой личности, способной создать благополучную семью и обеспечить правильное ведение домашнего хозяйства. </w:t>
      </w: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b/>
          <w:sz w:val="28"/>
          <w:szCs w:val="28"/>
        </w:rPr>
        <w:t>Цель Программы</w:t>
      </w:r>
      <w:r w:rsidRPr="00361AFD">
        <w:rPr>
          <w:rFonts w:ascii="Times New Roman" w:hAnsi="Times New Roman"/>
          <w:sz w:val="28"/>
          <w:szCs w:val="28"/>
        </w:rPr>
        <w:t xml:space="preserve"> – развитие творческ</w:t>
      </w:r>
      <w:r w:rsidR="003C6DA9">
        <w:rPr>
          <w:rFonts w:ascii="Times New Roman" w:hAnsi="Times New Roman"/>
          <w:sz w:val="28"/>
          <w:szCs w:val="28"/>
        </w:rPr>
        <w:t xml:space="preserve">их способностей у воспитанников </w:t>
      </w:r>
      <w:r w:rsidRPr="00361AFD">
        <w:rPr>
          <w:rFonts w:ascii="Times New Roman" w:hAnsi="Times New Roman"/>
          <w:sz w:val="28"/>
          <w:szCs w:val="28"/>
        </w:rPr>
        <w:t xml:space="preserve"> через создание поделок из различных материалов.</w:t>
      </w: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b/>
          <w:sz w:val="28"/>
          <w:szCs w:val="28"/>
        </w:rPr>
        <w:t>Задачи Программы</w:t>
      </w:r>
      <w:r w:rsidRPr="00361AFD">
        <w:rPr>
          <w:rFonts w:ascii="Times New Roman" w:hAnsi="Times New Roman"/>
          <w:sz w:val="28"/>
          <w:szCs w:val="28"/>
        </w:rPr>
        <w:t>:</w:t>
      </w:r>
    </w:p>
    <w:p w:rsidR="007364A8" w:rsidRPr="00361AFD" w:rsidRDefault="007364A8" w:rsidP="00361AF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освоить приемы и способы работы с различными материалами и инструментами, обеспечивающими изготовление художественных поделок;</w:t>
      </w:r>
    </w:p>
    <w:p w:rsidR="007364A8" w:rsidRPr="00361AFD" w:rsidRDefault="007364A8" w:rsidP="00361AF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выработать умение планировать свою деятельность;</w:t>
      </w:r>
    </w:p>
    <w:p w:rsidR="007364A8" w:rsidRPr="00361AFD" w:rsidRDefault="007364A8" w:rsidP="00361AF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развивать образное мышление, эстетическое отношение к природному окружению своего быта;</w:t>
      </w:r>
    </w:p>
    <w:p w:rsidR="007364A8" w:rsidRPr="00361AFD" w:rsidRDefault="007364A8" w:rsidP="00361AF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развивать креативное мышление, моторику рук;</w:t>
      </w:r>
    </w:p>
    <w:p w:rsidR="007364A8" w:rsidRPr="00361AFD" w:rsidRDefault="007364A8" w:rsidP="00361AF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воспитывать смекалку, трудолюбие, самостоятельность;</w:t>
      </w:r>
    </w:p>
    <w:p w:rsidR="007364A8" w:rsidRPr="00361AFD" w:rsidRDefault="007364A8" w:rsidP="00361AFD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воспитывать аккуратность, бережливость, настойчивость в достижении результата.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планируется:</w:t>
      </w:r>
    </w:p>
    <w:p w:rsidR="007364A8" w:rsidRPr="00361AFD" w:rsidRDefault="007364A8" w:rsidP="00361AFD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выработать правила поведения и этикета, которые будут способствовать развитию у воспитанников коммуникативных умений, мыслительной деятельности, общетрудовых навыков;</w:t>
      </w:r>
    </w:p>
    <w:p w:rsidR="007364A8" w:rsidRPr="00361AFD" w:rsidRDefault="007364A8" w:rsidP="00361AFD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воспитать уважение к народным обычаям и традициям.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Программа составлена по принципу последовательного усложнения техник выполнения изделий, как в целом по курсу от раздела к разделу, так и внутри каждого раздела. В процессе обучения возможны корректировки сложности заданий и внесения изменений, исходя из навыка обучающихся и </w:t>
      </w:r>
      <w:r w:rsidRPr="00361AFD">
        <w:rPr>
          <w:rFonts w:ascii="Times New Roman" w:hAnsi="Times New Roman" w:cs="Times New Roman"/>
          <w:sz w:val="28"/>
          <w:szCs w:val="28"/>
        </w:rPr>
        <w:lastRenderedPageBreak/>
        <w:t xml:space="preserve">степени усвоения ими учебного материала. Таким образом, по Программе могут заниматься обучающиеся разного возраста.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В Программе предусмотрены теоретические и практические занятия. Изготовление изделий и поделок строится на различном уровне трудности: по образцу, рисунку, чертежу, по собственному замыслу обучающихся. При изготовлении какого-либо изделия обучающиеся учатся устанавливать последовательность выполнения действий, порядок работы инструментами.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Использование инструкционных и технологических карт, а также других видов наглядности дает возможность  увеличить количество времени на занятии для практической работы. 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Для реализации Программы применяются следующие </w:t>
      </w:r>
      <w:r w:rsidRPr="00361AFD">
        <w:rPr>
          <w:rFonts w:ascii="Times New Roman" w:hAnsi="Times New Roman" w:cs="Times New Roman"/>
          <w:i/>
          <w:sz w:val="28"/>
          <w:szCs w:val="28"/>
        </w:rPr>
        <w:t xml:space="preserve">педагогические технологии: </w:t>
      </w:r>
    </w:p>
    <w:p w:rsidR="007364A8" w:rsidRPr="00361AFD" w:rsidRDefault="007364A8" w:rsidP="00361AFD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информационно-коммуникативная;</w:t>
      </w:r>
    </w:p>
    <w:p w:rsidR="007364A8" w:rsidRPr="00361AFD" w:rsidRDefault="007364A8" w:rsidP="00361AFD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проектная;</w:t>
      </w:r>
    </w:p>
    <w:p w:rsidR="007364A8" w:rsidRPr="00361AFD" w:rsidRDefault="007364A8" w:rsidP="00361AFD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кейс-технология;</w:t>
      </w:r>
    </w:p>
    <w:p w:rsidR="007364A8" w:rsidRPr="00361AFD" w:rsidRDefault="007364A8" w:rsidP="00361AFD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технология педагогики сотрудничества.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i/>
          <w:sz w:val="28"/>
          <w:szCs w:val="28"/>
        </w:rPr>
        <w:t>Принципы реализации</w:t>
      </w:r>
      <w:r w:rsidRPr="00361AF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364A8" w:rsidRPr="00361AFD" w:rsidRDefault="007364A8" w:rsidP="00361AF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систематичность;</w:t>
      </w:r>
    </w:p>
    <w:p w:rsidR="007364A8" w:rsidRPr="00361AFD" w:rsidRDefault="007364A8" w:rsidP="00361AF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последовательность;</w:t>
      </w:r>
    </w:p>
    <w:p w:rsidR="007364A8" w:rsidRPr="00361AFD" w:rsidRDefault="007364A8" w:rsidP="00361AFD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доступность.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i/>
          <w:sz w:val="28"/>
          <w:szCs w:val="28"/>
        </w:rPr>
        <w:t>Методы реализации</w:t>
      </w:r>
      <w:r w:rsidRPr="00361AF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1AFD">
        <w:rPr>
          <w:rFonts w:ascii="Times New Roman" w:hAnsi="Times New Roman" w:cs="Times New Roman"/>
          <w:sz w:val="28"/>
          <w:szCs w:val="28"/>
        </w:rPr>
        <w:t>метод наглядности – используется во всех видах деятельности на занятиях (иллюстрации, наблюдения);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- практический метод – выполнение работ по схемам, карточкам и др.;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- словесный метод - заключается в том, что теоретические знания преподносятся в форме беседы, которая сопровождается показом и приемов работы и ответов на вопросы;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- исследовательский метод - используется на экскурсиях, где учащиеся знакомятся с культурой и предметами быта;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- метод проектов.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 Применение этих методов способствует реализации следующих дидактических функций:</w:t>
      </w:r>
    </w:p>
    <w:p w:rsidR="007364A8" w:rsidRPr="00361AFD" w:rsidRDefault="007364A8" w:rsidP="00361AF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образовательная функция -  предполагает знакомство воспитанников с основными технологическими знаниями, умениями и терминологией;</w:t>
      </w:r>
    </w:p>
    <w:p w:rsidR="007364A8" w:rsidRPr="00361AFD" w:rsidRDefault="007364A8" w:rsidP="00361AF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воспитательная функция - состоит в развитии личностных качеств (деловитости, предприимчивости, ответственности), что позволит воспитанникам реализовать свои интересы и способности, приучит к ответственности за результаты своего труда, сформирует убеждения, что успех в деле зависит от личного вклада каждого;</w:t>
      </w:r>
    </w:p>
    <w:p w:rsidR="007364A8" w:rsidRPr="00361AFD" w:rsidRDefault="007364A8" w:rsidP="00361AFD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развивающая функция - состоит в возможностях применения технологических знаний и умений для анализа и решения практических задач, целью этой функции служит развитие сенсорики, пространственного воображения, технического и логического мышления.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lastRenderedPageBreak/>
        <w:t xml:space="preserve">Тематика занятий строится с учетом интересов воспитанников, возможности их самовыражения. В ходе усвоения содержания программы учитываются специальные умения и навыки, уровень самостоятельности, умение работать в коллективе.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 xml:space="preserve">Обучение по разделу «Рукоделие» </w:t>
      </w:r>
      <w:r w:rsidRPr="00361AFD">
        <w:rPr>
          <w:rFonts w:ascii="Times New Roman" w:hAnsi="Times New Roman" w:cs="Times New Roman"/>
          <w:sz w:val="28"/>
          <w:szCs w:val="28"/>
        </w:rPr>
        <w:t>позволит развить способности творческой направленности, сориентирует детей в предметно-практической деятельности через освоение ими техник художественных ремесел. Обучающиеся становятся участниками увлекательного процесса создания полезных и красивых изделий. Декоративно-прикладное искусство, как никакой другой вид творческой деятельности воспитанников, позволяет формировать у них эстетический вкус и познавать окружающий мир. Занятия по данной программе приносят эстетическое удовлетворение, повышают психическую активность и уверенность в себе, способствуют развитию навыков коммуникации, нормализуют эмоциональное состояние и развивают волевые качества.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i/>
          <w:sz w:val="28"/>
          <w:szCs w:val="28"/>
        </w:rPr>
        <w:t>Формы и методы организации занятии</w:t>
      </w:r>
      <w:r w:rsidRPr="00361AFD">
        <w:rPr>
          <w:rFonts w:ascii="Times New Roman" w:hAnsi="Times New Roman" w:cs="Times New Roman"/>
          <w:sz w:val="28"/>
          <w:szCs w:val="28"/>
        </w:rPr>
        <w:t xml:space="preserve"> – игра, проблемно-деловые ситуации, конкурсы, соревнования, практическая деятельность детей, коллективно-творческие проекты. Содержание каждого занятия включает в себя материал по формированию у детей навыков личной безопасности. </w:t>
      </w:r>
    </w:p>
    <w:p w:rsidR="00361AFD" w:rsidRPr="00361AFD" w:rsidRDefault="00361AFD" w:rsidP="00361AF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61AFD">
        <w:rPr>
          <w:rFonts w:ascii="Times New Roman" w:hAnsi="Times New Roman"/>
          <w:i/>
          <w:sz w:val="28"/>
          <w:szCs w:val="28"/>
          <w:u w:val="single"/>
        </w:rPr>
        <w:t>Ожидаемые результаты</w:t>
      </w:r>
    </w:p>
    <w:p w:rsidR="00361AFD" w:rsidRPr="00361AFD" w:rsidRDefault="00361AFD" w:rsidP="00361AFD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AFD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361AFD" w:rsidRPr="00361AFD" w:rsidRDefault="00361AFD" w:rsidP="00361AFD">
      <w:pPr>
        <w:pStyle w:val="a3"/>
        <w:numPr>
          <w:ilvl w:val="0"/>
          <w:numId w:val="9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 xml:space="preserve"> правила техники безопасности, санитарии и гигиены;</w:t>
      </w:r>
    </w:p>
    <w:p w:rsidR="00361AFD" w:rsidRPr="00361AFD" w:rsidRDefault="00361AFD" w:rsidP="00361AFD">
      <w:pPr>
        <w:pStyle w:val="a3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 xml:space="preserve"> виды декоративно-прикладного искусства;</w:t>
      </w:r>
    </w:p>
    <w:p w:rsidR="00361AFD" w:rsidRPr="00361AFD" w:rsidRDefault="00361AFD" w:rsidP="00361AF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 xml:space="preserve"> способы приготовления пищи. </w:t>
      </w:r>
    </w:p>
    <w:p w:rsidR="00361AFD" w:rsidRPr="00361AFD" w:rsidRDefault="00361AFD" w:rsidP="00361AFD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AFD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361AFD" w:rsidRPr="00361AFD" w:rsidRDefault="00361AFD" w:rsidP="00361AFD">
      <w:pPr>
        <w:pStyle w:val="a3"/>
        <w:numPr>
          <w:ilvl w:val="0"/>
          <w:numId w:val="10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 xml:space="preserve">организовывать рабочее место в соответствии с практическим заданием и поддерживать порядок во время работы;- </w:t>
      </w:r>
    </w:p>
    <w:p w:rsidR="00361AFD" w:rsidRPr="00361AFD" w:rsidRDefault="00361AFD" w:rsidP="00361AFD">
      <w:pPr>
        <w:pStyle w:val="a3"/>
        <w:numPr>
          <w:ilvl w:val="0"/>
          <w:numId w:val="10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соблюдать правила безопасной работы ручными инструментами и оказывать первую помощь;</w:t>
      </w:r>
    </w:p>
    <w:p w:rsidR="00361AFD" w:rsidRPr="00361AFD" w:rsidRDefault="00361AFD" w:rsidP="00361AFD">
      <w:pPr>
        <w:pStyle w:val="a3"/>
        <w:numPr>
          <w:ilvl w:val="0"/>
          <w:numId w:val="10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применять различные приемы и способы работы с различными материалами и инструментами, обеспечивающими изготовление художественных поделок.</w:t>
      </w:r>
    </w:p>
    <w:p w:rsidR="00361AFD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Контроль и учет знаний, умений и навыков обучающихся осуществляется педагогом путем устного и письменного опросов, тестирования, выполнения практических заданий. Поскольку основная задача занятий – формирование у обучающихся практических умений, то оценка результатов проводится более дифференцированно, оценивается не только сам факт выполнения задания, но и качество. </w:t>
      </w:r>
    </w:p>
    <w:p w:rsidR="007364A8" w:rsidRPr="00361AFD" w:rsidRDefault="007364A8" w:rsidP="00361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Для определения уровня усвоения Программы проводятся </w:t>
      </w:r>
      <w:r w:rsidRPr="00361AFD">
        <w:rPr>
          <w:rFonts w:ascii="Times New Roman" w:hAnsi="Times New Roman" w:cs="Times New Roman"/>
          <w:i/>
          <w:sz w:val="28"/>
          <w:szCs w:val="28"/>
        </w:rPr>
        <w:t>промежуточная и итоговая аттестации.</w:t>
      </w:r>
    </w:p>
    <w:p w:rsidR="007364A8" w:rsidRPr="00361AFD" w:rsidRDefault="007364A8" w:rsidP="00361AFD">
      <w:pPr>
        <w:tabs>
          <w:tab w:val="left" w:pos="1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Промежуточная аттестация о</w:t>
      </w:r>
      <w:r w:rsidR="003C6DA9">
        <w:rPr>
          <w:rFonts w:ascii="Times New Roman" w:hAnsi="Times New Roman" w:cs="Times New Roman"/>
          <w:sz w:val="28"/>
          <w:szCs w:val="28"/>
        </w:rPr>
        <w:t>бучающихся 1 раз в год в период</w:t>
      </w:r>
      <w:r w:rsidRPr="00361AFD">
        <w:rPr>
          <w:rFonts w:ascii="Times New Roman" w:hAnsi="Times New Roman" w:cs="Times New Roman"/>
          <w:sz w:val="28"/>
          <w:szCs w:val="28"/>
        </w:rPr>
        <w:t xml:space="preserve"> с 20 по 30 декабря  текущего учебного  года, включает в себя проверку теоретических знаний и практических умений и навыков. Промежуточная аттестация проводится в следующих формах:  творческие и самостоятельные </w:t>
      </w:r>
      <w:r w:rsidRPr="00361AFD">
        <w:rPr>
          <w:rFonts w:ascii="Times New Roman" w:hAnsi="Times New Roman" w:cs="Times New Roman"/>
          <w:sz w:val="28"/>
          <w:szCs w:val="28"/>
        </w:rPr>
        <w:lastRenderedPageBreak/>
        <w:t>работы репродуктивного характера; выставки; срезовые работы;  вопросники, тестирование;  защита творческих работ, проектов.</w:t>
      </w:r>
    </w:p>
    <w:p w:rsidR="007364A8" w:rsidRPr="00361AFD" w:rsidRDefault="007364A8" w:rsidP="00361AFD">
      <w:pPr>
        <w:tabs>
          <w:tab w:val="left" w:pos="1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Итоговая аттестация проводится с 20 по 31 мая текущего учебного</w:t>
      </w:r>
      <w:r w:rsidR="003C6D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1AFD">
        <w:rPr>
          <w:rFonts w:ascii="Times New Roman" w:hAnsi="Times New Roman" w:cs="Times New Roman"/>
          <w:sz w:val="28"/>
          <w:szCs w:val="28"/>
        </w:rPr>
        <w:t>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срезовые работы;  вопросники, тестирование;  защита творческих работ, проектов.</w:t>
      </w:r>
    </w:p>
    <w:p w:rsidR="007364A8" w:rsidRPr="00361AFD" w:rsidRDefault="003C6DA9" w:rsidP="00361AFD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4A8" w:rsidRPr="00361AFD">
        <w:rPr>
          <w:rFonts w:ascii="Times New Roman" w:hAnsi="Times New Roman" w:cs="Times New Roman"/>
          <w:sz w:val="28"/>
          <w:szCs w:val="28"/>
        </w:rPr>
        <w:t>Результаты промежуточной и итоговой аттестаций оформляются протоколами.</w:t>
      </w:r>
    </w:p>
    <w:p w:rsidR="007364A8" w:rsidRDefault="007364A8" w:rsidP="003C6DA9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6" w:type="dxa"/>
        <w:tblLayout w:type="fixed"/>
        <w:tblLook w:val="04A0"/>
      </w:tblPr>
      <w:tblGrid>
        <w:gridCol w:w="392"/>
        <w:gridCol w:w="5386"/>
        <w:gridCol w:w="993"/>
        <w:gridCol w:w="1275"/>
        <w:gridCol w:w="1530"/>
      </w:tblGrid>
      <w:tr w:rsidR="007364A8" w:rsidRPr="00361AFD" w:rsidTr="00801FCE">
        <w:trPr>
          <w:trHeight w:val="430"/>
          <w:tblHeader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364A8" w:rsidRPr="00361AFD" w:rsidTr="00801FCE">
        <w:trPr>
          <w:trHeight w:val="301"/>
          <w:tblHeader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7364A8" w:rsidRPr="00361AFD" w:rsidTr="00801FCE">
        <w:tc>
          <w:tcPr>
            <w:tcW w:w="392" w:type="dxa"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64A8" w:rsidRPr="00361AFD" w:rsidTr="00801FCE">
        <w:trPr>
          <w:trHeight w:val="35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Бросовый материал в творческих руках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4A8" w:rsidRPr="00361AFD" w:rsidTr="00801FCE">
        <w:trPr>
          <w:trHeight w:val="68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2.1. Знакомство с видами бросового материала. Подготовка материала к работе. Общие правила работы с материалом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64A8" w:rsidRPr="00361AFD" w:rsidTr="00801FCE">
        <w:trPr>
          <w:trHeight w:val="29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2.2. «Из ничего что-то» (подарки и сувениры к праздникам)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364A8" w:rsidRPr="00361AFD" w:rsidTr="00801FCE">
        <w:trPr>
          <w:trHeight w:val="29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2.3. Нужные вещи (идеи, как украсить интерьер тем, что собирались выбросить)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  <w:r w:rsidR="00BB367F" w:rsidRPr="0036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64A8" w:rsidRPr="00361AFD" w:rsidTr="00801FCE">
        <w:trPr>
          <w:trHeight w:val="66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Квиллинг из ниток</w:t>
            </w:r>
          </w:p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(джутовая филигрань)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4A8" w:rsidRPr="00361AFD" w:rsidTr="00801FCE">
        <w:trPr>
          <w:trHeight w:val="62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3.1. Инструменты и материал для изготовления изделий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64A8" w:rsidRPr="00361AFD" w:rsidTr="00801FCE">
        <w:trPr>
          <w:trHeight w:val="69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3.2. Формы базовых элементов, используемых в технике джутовая филигрань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64A8" w:rsidRPr="00361AFD" w:rsidTr="00801FCE">
        <w:trPr>
          <w:trHeight w:val="69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3.3. Изготовление изделий для кухни в технике джутовая филигрань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364A8" w:rsidRPr="00361AFD" w:rsidTr="00801FCE">
        <w:trPr>
          <w:trHeight w:val="69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3.4. Оригинальный подарок в технике джутовая филигрань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364A8" w:rsidRPr="00361AFD" w:rsidTr="00801FCE">
        <w:tc>
          <w:tcPr>
            <w:tcW w:w="392" w:type="dxa"/>
            <w:tcBorders>
              <w:righ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64A8" w:rsidRPr="00361AFD" w:rsidTr="00801FCE">
        <w:tc>
          <w:tcPr>
            <w:tcW w:w="5778" w:type="dxa"/>
            <w:gridSpan w:val="2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B367F" w:rsidRPr="00361AF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7364A8" w:rsidRPr="00361AFD" w:rsidRDefault="007364A8" w:rsidP="00361AFD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AF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B367F" w:rsidRPr="00361A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4A8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A9" w:rsidRDefault="00EE08A9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A9" w:rsidRDefault="00EE08A9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A9" w:rsidRPr="00361AFD" w:rsidRDefault="00EE08A9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</w:p>
    <w:p w:rsidR="007364A8" w:rsidRPr="00361AFD" w:rsidRDefault="007364A8" w:rsidP="00361AFD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Вводное занятие (1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Знакомство с темами занятий, правилами внутреннего распорядка в кабинете. Проведение инструктажа по технике безопасности на занятиях. </w:t>
      </w:r>
    </w:p>
    <w:p w:rsidR="007364A8" w:rsidRPr="00361AFD" w:rsidRDefault="007364A8" w:rsidP="00361AFD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Бросовый материал в творческих руках  (34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Беседа на тему «Фантазии из бросового материала». Бросовый материал – это все то, что можно без жалости выкинуть, а можно использовать, дав волю безграничной фантазии, сделав оригинальную, полезную вещь для домашнего интерьера.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Практика (1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Познакомить с видами бросового материала. Знать приемы обработки бросового материала.  Правила техники безопасности при работе с колющими и режущими инструментами.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Теория (2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Беседа на тему «Природный и бросовый материал». Уметь организовать рабочее место, разрабатывать виды изделий с использованием бросового материала. Выбор модели будущей поделки, используя ресурсы интернет.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Практика (14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Показать, как из бросового материала сделать оригинальную и полезную вещь, сувенир или подарок. Определить последовательность выполнения работы. Ознакомить с материалами и инструментами при работе. Обучить различным приемам работы с выбранным материалом. Творческая работа по выбору обучающегося (например, новогодняя игрушка, рамка для фотографии, органайзер, пасхальный сувенир и др.).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Теория (2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Познакомить с красивыми поделками из бросового материала, которые могут стать полезными в хозяйстве мелочами.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 xml:space="preserve">Практика (14 ч)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Изготовление нужных вещей (кашпо для цветов, подставка для телефона, баночки для специй, брелок из пробок, кормушки для птиц и т.д.). Подбор материала для работы, декоративных украшений. Выбор способа выполнения работ. </w:t>
      </w:r>
    </w:p>
    <w:p w:rsidR="007364A8" w:rsidRPr="00361AFD" w:rsidRDefault="007364A8" w:rsidP="00361AFD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Квиллинг из ниток (джутовая филигрань)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Познакомить с родиной растения джута  историей возникновения джутовой филиграни. Применение джута в настоящее время. Инструменты и материалы для работы (шпагат, клей, ножницы, эскизы, декоративные элементы для украшений).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Показать основные приемы работы в технике джутовая филигрань. Демонстрация изделий из интернета в данной технике. 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Практика (3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lastRenderedPageBreak/>
        <w:t>Научить основным элементам, используемым в технике «джутовая филигрань» (кольцо, полукольцо, головочка, завиток, лепесток и др.). Научить способам склеивания и наклеивания.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 xml:space="preserve"> </w:t>
      </w:r>
      <w:r w:rsidRPr="00361AFD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Виды шпагата для поделок (синтетический и натуральный). Применение изделий из джутового шнура в интерьере. Доступность материала.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Практика (14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Изделия для кухни в технике «джутовая филигрань». Познакомить с изделиями (работа по журналам). Материалы и инструменты: клей, ножницы, пинцет, декоративные элементы. Выбор рисунка-трафарета. Выполнение узора наклеивания по трафарету. Способы декоративного оформления готового изделия. Выполнение творческой работы. Пример поделок для кухни: салфетница, подставка, спагетница и т.д.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Теория (2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Познакомить с применением джута в современном рукоделии: производство мебели, плетение ковров, корзин, вязание сумок, люстр, украшений.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FD">
        <w:rPr>
          <w:rFonts w:ascii="Times New Roman" w:hAnsi="Times New Roman" w:cs="Times New Roman"/>
          <w:b/>
          <w:sz w:val="28"/>
          <w:szCs w:val="28"/>
        </w:rPr>
        <w:t>Практика (18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Научить изготавливать оригинальные подарки в технике «джутовая филигрань». Инструктаж по технике безопасности. Показать технологические приемы для изготовления изделий. Выбор рисунка. Работа с клеем по контуру рисунка. Процесс просушивания. Соединение частей в целое изделие, способы соединения. Оформление готового изделия декоративными элементами. Примеры подарков в данной технике (картина, шкатулка, ваза, новогодние сувениры, пасхальные сувениры и др.).</w:t>
      </w:r>
    </w:p>
    <w:p w:rsidR="007364A8" w:rsidRPr="00361AFD" w:rsidRDefault="007364A8" w:rsidP="00361AFD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Итоговое занятие (1 ч)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FD">
        <w:rPr>
          <w:rFonts w:ascii="Times New Roman" w:hAnsi="Times New Roman" w:cs="Times New Roman"/>
          <w:sz w:val="28"/>
          <w:szCs w:val="28"/>
        </w:rPr>
        <w:t>Выставка творческих работ.</w:t>
      </w: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A8" w:rsidRPr="00361AFD" w:rsidRDefault="007364A8" w:rsidP="00361AFD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64A8" w:rsidRPr="00361AFD" w:rsidSect="00C801F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364A8" w:rsidRPr="00361AFD" w:rsidRDefault="007364A8" w:rsidP="00361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литературы, рекомендованной для педагогов</w:t>
      </w:r>
    </w:p>
    <w:p w:rsidR="007364A8" w:rsidRPr="00361AFD" w:rsidRDefault="007364A8" w:rsidP="00361AFD">
      <w:pPr>
        <w:pStyle w:val="a3"/>
        <w:numPr>
          <w:ilvl w:val="0"/>
          <w:numId w:val="7"/>
        </w:numPr>
        <w:tabs>
          <w:tab w:val="left" w:pos="426"/>
          <w:tab w:val="left" w:pos="358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Беллини Вилма Стр. Шелковые ленточки / Вилма Стр. Беллини, Дж. КристаниниДиФидио. – перевод с итл. – М. : «Континент», 2009. – 64 с.</w:t>
      </w:r>
    </w:p>
    <w:p w:rsidR="007364A8" w:rsidRPr="00361AFD" w:rsidRDefault="007364A8" w:rsidP="00361AFD">
      <w:pPr>
        <w:pStyle w:val="a3"/>
        <w:numPr>
          <w:ilvl w:val="0"/>
          <w:numId w:val="7"/>
        </w:numPr>
        <w:tabs>
          <w:tab w:val="left" w:pos="426"/>
          <w:tab w:val="left" w:pos="358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Доброва Е.В. Украшение дома своими руками. «Хендмейд». Модные решения интерьеров, подарков и аксессуаров / Е.В. Доброва. – М. : Изд-во «РИПОЛ Классик», 2009. – 256 с.</w:t>
      </w:r>
    </w:p>
    <w:p w:rsidR="007364A8" w:rsidRPr="00361AFD" w:rsidRDefault="007364A8" w:rsidP="00361AFD">
      <w:pPr>
        <w:pStyle w:val="a3"/>
        <w:numPr>
          <w:ilvl w:val="0"/>
          <w:numId w:val="7"/>
        </w:numPr>
        <w:tabs>
          <w:tab w:val="left" w:pos="426"/>
          <w:tab w:val="left" w:pos="358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Панкеев И. Пасха, Рождество, Масленица / И. Панкеев. – СПб. : АСТ, 2007. – 220 с.</w:t>
      </w:r>
    </w:p>
    <w:p w:rsidR="007364A8" w:rsidRPr="00361AFD" w:rsidRDefault="007364A8" w:rsidP="0036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A8" w:rsidRPr="00361AFD" w:rsidRDefault="007364A8" w:rsidP="0036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A8" w:rsidRPr="00361AFD" w:rsidRDefault="007364A8" w:rsidP="00361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AFD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литературы, рекомендованной для детей</w:t>
      </w:r>
    </w:p>
    <w:p w:rsidR="007364A8" w:rsidRPr="00361AFD" w:rsidRDefault="007364A8" w:rsidP="00361AFD">
      <w:pPr>
        <w:pStyle w:val="a3"/>
        <w:numPr>
          <w:ilvl w:val="0"/>
          <w:numId w:val="8"/>
        </w:numPr>
        <w:tabs>
          <w:tab w:val="left" w:pos="426"/>
          <w:tab w:val="left" w:pos="358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Проснякова Т.Н. Уроки мастерства: учебник / Т.Н. Проснякова. – 2-е изд., исправленное. - Самара : Корпорация "Федоров", Изд-во "Учебная литература", 2003. – 120 с.</w:t>
      </w:r>
    </w:p>
    <w:p w:rsidR="007364A8" w:rsidRPr="00361AFD" w:rsidRDefault="007364A8" w:rsidP="00361AFD">
      <w:pPr>
        <w:pStyle w:val="a3"/>
        <w:numPr>
          <w:ilvl w:val="0"/>
          <w:numId w:val="8"/>
        </w:numPr>
        <w:tabs>
          <w:tab w:val="left" w:pos="426"/>
          <w:tab w:val="left" w:pos="358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Доброва Е.В. Украшение дома своими руками. «Хендмейд». Модные решения интерьеров, подарков и аксессуаров / Е.В. Доброва. – М. : Изд-во «РИПОЛ Классик», 2009. – 256 с.</w:t>
      </w:r>
    </w:p>
    <w:p w:rsidR="007364A8" w:rsidRPr="00361AFD" w:rsidRDefault="007364A8" w:rsidP="00361AFD">
      <w:pPr>
        <w:pStyle w:val="a3"/>
        <w:numPr>
          <w:ilvl w:val="0"/>
          <w:numId w:val="8"/>
        </w:numPr>
        <w:tabs>
          <w:tab w:val="left" w:pos="426"/>
          <w:tab w:val="left" w:pos="358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AFD">
        <w:rPr>
          <w:rFonts w:ascii="Times New Roman" w:hAnsi="Times New Roman"/>
          <w:sz w:val="28"/>
          <w:szCs w:val="28"/>
        </w:rPr>
        <w:t>Подписка журналов «Коллекция идей»</w:t>
      </w: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64A8" w:rsidRPr="00361AFD" w:rsidRDefault="007364A8" w:rsidP="00361AF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0C88" w:rsidRPr="00361AFD" w:rsidRDefault="00390C88" w:rsidP="0036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AFD" w:rsidRPr="00361AFD" w:rsidRDefault="0036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AFD" w:rsidRPr="00361AFD" w:rsidSect="008C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38" w:rsidRDefault="00750B38" w:rsidP="008C777C">
      <w:pPr>
        <w:spacing w:after="0" w:line="240" w:lineRule="auto"/>
      </w:pPr>
      <w:r>
        <w:separator/>
      </w:r>
    </w:p>
  </w:endnote>
  <w:endnote w:type="continuationSeparator" w:id="1">
    <w:p w:rsidR="00750B38" w:rsidRDefault="00750B38" w:rsidP="008C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2138005104"/>
      <w:docPartObj>
        <w:docPartGallery w:val="Page Numbers (Bottom of Page)"/>
        <w:docPartUnique/>
      </w:docPartObj>
    </w:sdtPr>
    <w:sdtContent>
      <w:p w:rsidR="00ED68DC" w:rsidRPr="00A653F3" w:rsidRDefault="004709F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A653F3">
          <w:rPr>
            <w:rFonts w:ascii="Times New Roman" w:hAnsi="Times New Roman"/>
            <w:sz w:val="24"/>
            <w:szCs w:val="24"/>
          </w:rPr>
          <w:fldChar w:fldCharType="begin"/>
        </w:r>
        <w:r w:rsidR="00390C88" w:rsidRPr="00A653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53F3">
          <w:rPr>
            <w:rFonts w:ascii="Times New Roman" w:hAnsi="Times New Roman"/>
            <w:sz w:val="24"/>
            <w:szCs w:val="24"/>
          </w:rPr>
          <w:fldChar w:fldCharType="separate"/>
        </w:r>
        <w:r w:rsidR="00760767">
          <w:rPr>
            <w:rFonts w:ascii="Times New Roman" w:hAnsi="Times New Roman"/>
            <w:noProof/>
            <w:sz w:val="24"/>
            <w:szCs w:val="24"/>
          </w:rPr>
          <w:t>6</w:t>
        </w:r>
        <w:r w:rsidRPr="00A653F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68DC" w:rsidRPr="00A653F3" w:rsidRDefault="00750B38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38" w:rsidRDefault="00750B38" w:rsidP="008C777C">
      <w:pPr>
        <w:spacing w:after="0" w:line="240" w:lineRule="auto"/>
      </w:pPr>
      <w:r>
        <w:separator/>
      </w:r>
    </w:p>
  </w:footnote>
  <w:footnote w:type="continuationSeparator" w:id="1">
    <w:p w:rsidR="00750B38" w:rsidRDefault="00750B38" w:rsidP="008C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DE1"/>
    <w:multiLevelType w:val="hybridMultilevel"/>
    <w:tmpl w:val="472CBE7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534841"/>
    <w:multiLevelType w:val="hybridMultilevel"/>
    <w:tmpl w:val="3E383CE2"/>
    <w:lvl w:ilvl="0" w:tplc="DC02D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160C9C"/>
    <w:multiLevelType w:val="hybridMultilevel"/>
    <w:tmpl w:val="E2683FAC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933B11"/>
    <w:multiLevelType w:val="multilevel"/>
    <w:tmpl w:val="79927C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0D6D04"/>
    <w:multiLevelType w:val="hybridMultilevel"/>
    <w:tmpl w:val="199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294BAC"/>
    <w:multiLevelType w:val="hybridMultilevel"/>
    <w:tmpl w:val="B972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21370"/>
    <w:multiLevelType w:val="hybridMultilevel"/>
    <w:tmpl w:val="AD449D3A"/>
    <w:lvl w:ilvl="0" w:tplc="5CE07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4A8"/>
    <w:rsid w:val="00361AFD"/>
    <w:rsid w:val="00390C88"/>
    <w:rsid w:val="003C6DA9"/>
    <w:rsid w:val="004709F9"/>
    <w:rsid w:val="005923DA"/>
    <w:rsid w:val="007364A8"/>
    <w:rsid w:val="00742A69"/>
    <w:rsid w:val="00750B38"/>
    <w:rsid w:val="00760767"/>
    <w:rsid w:val="007B2C96"/>
    <w:rsid w:val="008C777C"/>
    <w:rsid w:val="0091519E"/>
    <w:rsid w:val="00BB367F"/>
    <w:rsid w:val="00EE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A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364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364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64A8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8</cp:revision>
  <dcterms:created xsi:type="dcterms:W3CDTF">2021-10-01T15:15:00Z</dcterms:created>
  <dcterms:modified xsi:type="dcterms:W3CDTF">2021-10-08T08:59:00Z</dcterms:modified>
</cp:coreProperties>
</file>