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9A" w:rsidRPr="00CB44EA" w:rsidRDefault="000F46F4" w:rsidP="000F46F4">
      <w:pPr>
        <w:spacing w:after="0" w:line="240" w:lineRule="auto"/>
        <w:ind w:left="-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-1155526</wp:posOffset>
            </wp:positionH>
            <wp:positionV relativeFrom="paragraph">
              <wp:posOffset>-832233</wp:posOffset>
            </wp:positionV>
            <wp:extent cx="7767428" cy="10972800"/>
            <wp:effectExtent l="19050" t="0" r="4972" b="0"/>
            <wp:wrapNone/>
            <wp:docPr id="3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428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33373" cy="692502"/>
            <wp:effectExtent l="19050" t="0" r="0" b="0"/>
            <wp:docPr id="8" name="Рисунок 40" descr="https://banner2.kisspng.com/20180622/opz/kisspng-charitable-organization-peace-service-society-5b2dc0da298969.113587061529725146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anner2.kisspng.com/20180622/opz/kisspng-charitable-organization-peace-service-society-5b2dc0da298969.1135870615297251461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3371" cy="69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E51">
        <w:rPr>
          <w:rFonts w:ascii="Times New Roman" w:eastAsia="Calibri" w:hAnsi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-1199109</wp:posOffset>
            </wp:positionH>
            <wp:positionV relativeFrom="paragraph">
              <wp:posOffset>-832233</wp:posOffset>
            </wp:positionV>
            <wp:extent cx="7770603" cy="10891512"/>
            <wp:effectExtent l="19050" t="0" r="1797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0603" cy="1089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91609A" w:rsidRPr="00CB44E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«Лучший способ сделать детей хорошими – это сделать их счастливыми». </w:t>
      </w:r>
    </w:p>
    <w:p w:rsidR="0091609A" w:rsidRPr="00E21CF8" w:rsidRDefault="0091609A" w:rsidP="000F46F4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21CF8">
        <w:rPr>
          <w:rFonts w:ascii="Times New Roman" w:eastAsia="Calibri" w:hAnsi="Times New Roman"/>
          <w:i/>
          <w:sz w:val="24"/>
          <w:szCs w:val="24"/>
          <w:lang w:eastAsia="en-US"/>
        </w:rPr>
        <w:t>(Оскар Уайльд)</w:t>
      </w:r>
    </w:p>
    <w:p w:rsidR="0091609A" w:rsidRPr="00061883" w:rsidRDefault="0091609A" w:rsidP="000F46F4">
      <w:pPr>
        <w:pStyle w:val="a4"/>
        <w:ind w:left="-567" w:hanging="284"/>
        <w:jc w:val="center"/>
        <w:rPr>
          <w:rFonts w:ascii="Times New Roman" w:hAnsi="Times New Roman"/>
          <w:b/>
          <w:sz w:val="28"/>
          <w:szCs w:val="28"/>
        </w:rPr>
      </w:pPr>
      <w:r w:rsidRPr="00545C3A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 xml:space="preserve"> «Преодоление трудного поведения у подростков»</w:t>
      </w:r>
    </w:p>
    <w:p w:rsidR="00A56E51" w:rsidRPr="006E2820" w:rsidRDefault="00A56E51" w:rsidP="000F46F4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для трудного подростка испытать счастье, радость успеха. Это величайший стимул к самосовершенствованию.</w:t>
      </w:r>
    </w:p>
    <w:p w:rsidR="0091609A" w:rsidRPr="006E2820" w:rsidRDefault="0091609A" w:rsidP="000F46F4">
      <w:pPr>
        <w:pStyle w:val="a4"/>
        <w:numPr>
          <w:ilvl w:val="0"/>
          <w:numId w:val="3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6E2820">
        <w:rPr>
          <w:rFonts w:ascii="Times New Roman" w:hAnsi="Times New Roman" w:cs="Times New Roman"/>
          <w:sz w:val="28"/>
          <w:szCs w:val="28"/>
        </w:rPr>
        <w:t>личность важнее проблемы;</w:t>
      </w:r>
    </w:p>
    <w:p w:rsidR="0091609A" w:rsidRPr="006E2820" w:rsidRDefault="0091609A" w:rsidP="000F46F4">
      <w:pPr>
        <w:pStyle w:val="a4"/>
        <w:numPr>
          <w:ilvl w:val="0"/>
          <w:numId w:val="3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6E2820">
        <w:rPr>
          <w:rFonts w:ascii="Times New Roman" w:hAnsi="Times New Roman" w:cs="Times New Roman"/>
          <w:sz w:val="28"/>
          <w:szCs w:val="28"/>
        </w:rPr>
        <w:t>настоящее важнее будущего;</w:t>
      </w:r>
    </w:p>
    <w:p w:rsidR="0091609A" w:rsidRPr="006E2820" w:rsidRDefault="0091609A" w:rsidP="000F46F4">
      <w:pPr>
        <w:pStyle w:val="a4"/>
        <w:numPr>
          <w:ilvl w:val="0"/>
          <w:numId w:val="3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6E2820">
        <w:rPr>
          <w:rFonts w:ascii="Times New Roman" w:hAnsi="Times New Roman" w:cs="Times New Roman"/>
          <w:sz w:val="28"/>
          <w:szCs w:val="28"/>
        </w:rPr>
        <w:t>чувства важнее мыслей и поступков;</w:t>
      </w:r>
    </w:p>
    <w:p w:rsidR="0091609A" w:rsidRDefault="0091609A" w:rsidP="000F46F4">
      <w:pPr>
        <w:pStyle w:val="a4"/>
        <w:numPr>
          <w:ilvl w:val="0"/>
          <w:numId w:val="3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6E2820">
        <w:rPr>
          <w:rFonts w:ascii="Times New Roman" w:hAnsi="Times New Roman" w:cs="Times New Roman"/>
          <w:sz w:val="28"/>
          <w:szCs w:val="28"/>
        </w:rPr>
        <w:t>понимание важнее объяснения;</w:t>
      </w:r>
    </w:p>
    <w:p w:rsidR="00A56E51" w:rsidRPr="0091609A" w:rsidRDefault="00A56E51" w:rsidP="000F46F4">
      <w:pPr>
        <w:pStyle w:val="a4"/>
        <w:ind w:left="-567" w:firstLine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Важно помогать подростку искать себя до тех пор, пока ребенок не найдет свое место, отдушину, где ему хорошо и комфортно.</w:t>
      </w:r>
    </w:p>
    <w:p w:rsidR="00842585" w:rsidRPr="007A3F64" w:rsidRDefault="00842585" w:rsidP="000F46F4">
      <w:pPr>
        <w:spacing w:after="0" w:line="240" w:lineRule="auto"/>
        <w:ind w:left="-567" w:firstLine="127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Наиболее значимые </w:t>
      </w:r>
      <w:r w:rsidRPr="00DE2BC6">
        <w:rPr>
          <w:rFonts w:ascii="Times New Roman" w:eastAsia="Calibri" w:hAnsi="Times New Roman"/>
          <w:b/>
          <w:i/>
          <w:sz w:val="28"/>
          <w:szCs w:val="28"/>
        </w:rPr>
        <w:t>сферы самореализации:</w:t>
      </w:r>
    </w:p>
    <w:p w:rsidR="00842585" w:rsidRPr="00931930" w:rsidRDefault="00842585" w:rsidP="000F46F4">
      <w:pPr>
        <w:pStyle w:val="a3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Calibri" w:hAnsi="Times New Roman"/>
          <w:b/>
          <w:sz w:val="28"/>
          <w:szCs w:val="28"/>
        </w:rPr>
      </w:pPr>
      <w:r w:rsidRPr="00931930">
        <w:rPr>
          <w:rFonts w:ascii="Times New Roman" w:eastAsia="Calibri" w:hAnsi="Times New Roman"/>
          <w:b/>
          <w:i/>
          <w:sz w:val="28"/>
          <w:szCs w:val="28"/>
        </w:rPr>
        <w:t>Труд.</w:t>
      </w:r>
      <w:r w:rsidRPr="00931930">
        <w:rPr>
          <w:rFonts w:ascii="Times New Roman" w:eastAsia="Calibri" w:hAnsi="Times New Roman"/>
          <w:sz w:val="28"/>
          <w:szCs w:val="28"/>
        </w:rPr>
        <w:t xml:space="preserve"> Каждый подросток должен иметь постоянные обязанности дома и в школе. Как известно труд облагораживает человека, создает жизненный опыт, обеспечивает подготовку ребенка к творческой работе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42585" w:rsidRDefault="00842585" w:rsidP="000F46F4">
      <w:pPr>
        <w:pStyle w:val="a3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Calibri" w:hAnsi="Times New Roman"/>
          <w:sz w:val="28"/>
          <w:szCs w:val="28"/>
        </w:rPr>
      </w:pPr>
      <w:r w:rsidRPr="00A86D81">
        <w:rPr>
          <w:rFonts w:ascii="Times New Roman" w:eastAsia="Calibri" w:hAnsi="Times New Roman"/>
          <w:b/>
          <w:i/>
          <w:sz w:val="28"/>
          <w:szCs w:val="28"/>
        </w:rPr>
        <w:t>Учеба.</w:t>
      </w:r>
      <w:r w:rsidRPr="00A86D81">
        <w:rPr>
          <w:rFonts w:ascii="Times New Roman" w:eastAsia="Calibri" w:hAnsi="Times New Roman"/>
          <w:sz w:val="28"/>
          <w:szCs w:val="28"/>
        </w:rPr>
        <w:t xml:space="preserve"> Для обеспечения психологического комфорта учащимся в школе необходимо помнить, что </w:t>
      </w:r>
      <w:r w:rsidRPr="00A86D81">
        <w:rPr>
          <w:rFonts w:ascii="Times New Roman" w:eastAsia="Calibri" w:hAnsi="Times New Roman"/>
          <w:i/>
          <w:sz w:val="28"/>
          <w:szCs w:val="28"/>
        </w:rPr>
        <w:t xml:space="preserve">учёба должна быть посильной и самоценной для ребёнка. </w:t>
      </w:r>
      <w:r>
        <w:rPr>
          <w:rFonts w:ascii="Times New Roman" w:eastAsia="Calibri" w:hAnsi="Times New Roman"/>
          <w:sz w:val="28"/>
          <w:szCs w:val="28"/>
        </w:rPr>
        <w:t>Т</w:t>
      </w:r>
      <w:r w:rsidRPr="00A86D81">
        <w:rPr>
          <w:rFonts w:ascii="Times New Roman" w:eastAsia="Calibri" w:hAnsi="Times New Roman"/>
          <w:sz w:val="28"/>
          <w:szCs w:val="28"/>
        </w:rPr>
        <w:t>ребования к обучению ребёнка должны быть адекватны его возможностям и потребностям. И при любых обстоятельствах, ребёнку важно, переживать ситуации успеха в учёбе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42585" w:rsidRPr="00A86D81" w:rsidRDefault="00842585" w:rsidP="000F46F4">
      <w:pPr>
        <w:pStyle w:val="a3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Calibri" w:hAnsi="Times New Roman"/>
          <w:sz w:val="28"/>
          <w:szCs w:val="28"/>
        </w:rPr>
      </w:pPr>
      <w:r w:rsidRPr="00A86D81">
        <w:rPr>
          <w:rFonts w:ascii="Times New Roman" w:eastAsia="Calibri" w:hAnsi="Times New Roman"/>
          <w:b/>
          <w:i/>
          <w:sz w:val="28"/>
          <w:szCs w:val="28"/>
        </w:rPr>
        <w:t>Общественная деятельность.</w:t>
      </w:r>
      <w:r w:rsidRPr="00A86D81">
        <w:rPr>
          <w:rFonts w:ascii="Times New Roman" w:eastAsia="Calibri" w:hAnsi="Times New Roman"/>
          <w:sz w:val="28"/>
          <w:szCs w:val="28"/>
        </w:rPr>
        <w:t xml:space="preserve"> Включение в общественную деятельность способствует формированию нравственных качеств: альтруизма, бескорыстной заботе о других, готовность жертвовать для других людей своими личными интересами, товарищества, заботе о более слабом человеке.</w:t>
      </w:r>
    </w:p>
    <w:p w:rsidR="00842585" w:rsidRPr="00CC1220" w:rsidRDefault="00842585" w:rsidP="000F46F4">
      <w:pPr>
        <w:pStyle w:val="a3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Calibri" w:hAnsi="Times New Roman"/>
          <w:sz w:val="28"/>
          <w:szCs w:val="28"/>
        </w:rPr>
      </w:pPr>
      <w:r w:rsidRPr="00762710">
        <w:rPr>
          <w:rFonts w:ascii="Times New Roman" w:eastAsia="Calibri" w:hAnsi="Times New Roman"/>
          <w:b/>
          <w:i/>
          <w:sz w:val="28"/>
          <w:szCs w:val="28"/>
        </w:rPr>
        <w:t>Спорт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. </w:t>
      </w:r>
      <w:r w:rsidRPr="00762710">
        <w:rPr>
          <w:rFonts w:ascii="Times New Roman" w:eastAsia="Calibri" w:hAnsi="Times New Roman"/>
          <w:sz w:val="28"/>
          <w:szCs w:val="28"/>
        </w:rPr>
        <w:t>Он</w:t>
      </w:r>
      <w:r>
        <w:rPr>
          <w:rFonts w:ascii="Times New Roman" w:eastAsia="Calibri" w:hAnsi="Times New Roman"/>
          <w:sz w:val="28"/>
          <w:szCs w:val="28"/>
        </w:rPr>
        <w:t xml:space="preserve"> воспитывает организованность, настойчивость, умение преодолевать трудности, терпеливость.</w:t>
      </w:r>
    </w:p>
    <w:p w:rsidR="00842585" w:rsidRPr="00AD7605" w:rsidRDefault="00842585" w:rsidP="000F46F4">
      <w:pPr>
        <w:pStyle w:val="a3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Художественное</w:t>
      </w:r>
      <w:r w:rsidRPr="004F352F">
        <w:rPr>
          <w:rFonts w:ascii="Times New Roman" w:eastAsia="Calibri" w:hAnsi="Times New Roman"/>
          <w:b/>
          <w:i/>
          <w:sz w:val="28"/>
          <w:szCs w:val="28"/>
        </w:rPr>
        <w:t xml:space="preserve"> творчество</w:t>
      </w:r>
      <w:r w:rsidRPr="004F352F">
        <w:rPr>
          <w:b/>
          <w:i/>
        </w:rPr>
        <w:t>.</w:t>
      </w:r>
      <w:r>
        <w:t xml:space="preserve"> </w:t>
      </w:r>
      <w:r w:rsidRPr="004F352F">
        <w:rPr>
          <w:rFonts w:ascii="Times New Roman" w:hAnsi="Times New Roman"/>
          <w:sz w:val="28"/>
          <w:szCs w:val="28"/>
        </w:rPr>
        <w:t>Э</w:t>
      </w:r>
      <w:r w:rsidRPr="004F352F">
        <w:rPr>
          <w:rFonts w:ascii="Times New Roman" w:eastAsia="Calibri" w:hAnsi="Times New Roman"/>
          <w:sz w:val="28"/>
          <w:szCs w:val="28"/>
        </w:rPr>
        <w:t>ст</w:t>
      </w:r>
      <w:r w:rsidRPr="00762710">
        <w:rPr>
          <w:rFonts w:ascii="Times New Roman" w:eastAsia="Calibri" w:hAnsi="Times New Roman"/>
          <w:sz w:val="28"/>
          <w:szCs w:val="28"/>
        </w:rPr>
        <w:t>етика природы, искусство, творчество</w:t>
      </w:r>
      <w:r>
        <w:rPr>
          <w:rFonts w:ascii="Times New Roman" w:eastAsia="Calibri" w:hAnsi="Times New Roman"/>
          <w:sz w:val="28"/>
          <w:szCs w:val="28"/>
        </w:rPr>
        <w:t xml:space="preserve"> является источником развития эмоциональной сферы и нравственных чувств.</w:t>
      </w:r>
    </w:p>
    <w:p w:rsidR="00842585" w:rsidRDefault="00842585" w:rsidP="000F46F4">
      <w:pPr>
        <w:pStyle w:val="a3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Calibri" w:hAnsi="Times New Roman"/>
          <w:sz w:val="28"/>
          <w:szCs w:val="28"/>
        </w:rPr>
      </w:pPr>
      <w:r w:rsidRPr="004F352F">
        <w:rPr>
          <w:rFonts w:ascii="Times New Roman" w:eastAsia="Calibri" w:hAnsi="Times New Roman"/>
          <w:b/>
          <w:i/>
          <w:sz w:val="28"/>
          <w:szCs w:val="28"/>
        </w:rPr>
        <w:t>Техническое творчество.</w:t>
      </w:r>
      <w:r>
        <w:rPr>
          <w:rFonts w:ascii="Times New Roman" w:eastAsia="Calibri" w:hAnsi="Times New Roman"/>
          <w:sz w:val="28"/>
          <w:szCs w:val="28"/>
        </w:rPr>
        <w:t xml:space="preserve"> Работа с техникой способствует развитию познавательной, исследовательской деятельности, учит планированию и достижению результатов.</w:t>
      </w:r>
    </w:p>
    <w:p w:rsidR="006E2820" w:rsidRPr="0091609A" w:rsidRDefault="00842585" w:rsidP="000F46F4">
      <w:pPr>
        <w:pStyle w:val="a3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Calibri" w:hAnsi="Times New Roman"/>
          <w:sz w:val="28"/>
          <w:szCs w:val="28"/>
        </w:rPr>
      </w:pPr>
      <w:r w:rsidRPr="004F352F">
        <w:rPr>
          <w:rFonts w:ascii="Times New Roman" w:eastAsia="Calibri" w:hAnsi="Times New Roman"/>
          <w:b/>
          <w:i/>
          <w:sz w:val="28"/>
          <w:szCs w:val="28"/>
        </w:rPr>
        <w:t>Общение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4F352F">
        <w:rPr>
          <w:rFonts w:ascii="Times New Roman" w:eastAsia="Calibri" w:hAnsi="Times New Roman"/>
          <w:b/>
          <w:i/>
          <w:sz w:val="28"/>
          <w:szCs w:val="28"/>
        </w:rPr>
        <w:t>в группах по интересам.</w:t>
      </w:r>
      <w:r>
        <w:rPr>
          <w:rFonts w:ascii="Times New Roman" w:eastAsia="Calibri" w:hAnsi="Times New Roman"/>
          <w:sz w:val="28"/>
          <w:szCs w:val="28"/>
        </w:rPr>
        <w:t xml:space="preserve"> Общение в малых группах, объединённых общим делом, позволяет</w:t>
      </w:r>
      <w:r w:rsidRPr="00CC1220">
        <w:rPr>
          <w:rFonts w:ascii="Times New Roman" w:eastAsia="Calibri" w:hAnsi="Times New Roman"/>
          <w:sz w:val="28"/>
          <w:szCs w:val="28"/>
        </w:rPr>
        <w:t xml:space="preserve"> реализовать </w:t>
      </w:r>
      <w:r>
        <w:rPr>
          <w:rFonts w:ascii="Times New Roman" w:eastAsia="Calibri" w:hAnsi="Times New Roman"/>
          <w:sz w:val="28"/>
          <w:szCs w:val="28"/>
        </w:rPr>
        <w:t xml:space="preserve">исполнительские или </w:t>
      </w:r>
      <w:r w:rsidRPr="00CC1220">
        <w:rPr>
          <w:rFonts w:ascii="Times New Roman" w:eastAsia="Calibri" w:hAnsi="Times New Roman"/>
          <w:sz w:val="28"/>
          <w:szCs w:val="28"/>
        </w:rPr>
        <w:t>организаторские и лидерские способности</w:t>
      </w:r>
      <w:r>
        <w:rPr>
          <w:rFonts w:ascii="Times New Roman" w:eastAsia="Calibri" w:hAnsi="Times New Roman"/>
          <w:sz w:val="28"/>
          <w:szCs w:val="28"/>
        </w:rPr>
        <w:t>, развивает коммуникативные способности, учит ответственности.</w:t>
      </w:r>
    </w:p>
    <w:p w:rsidR="006E2820" w:rsidRDefault="0091609A" w:rsidP="000F46F4">
      <w:pPr>
        <w:pStyle w:val="a4"/>
        <w:ind w:left="-567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Помните, что г</w:t>
      </w:r>
      <w:r w:rsidR="006E2820" w:rsidRPr="006E2820">
        <w:rPr>
          <w:rFonts w:ascii="Times New Roman" w:eastAsia="Calibri" w:hAnsi="Times New Roman" w:cs="Times New Roman"/>
          <w:sz w:val="28"/>
          <w:szCs w:val="28"/>
        </w:rPr>
        <w:t>лавным фактором успешной социализации является стремление воспитанника подра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жать положительному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взрослому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т</w:t>
      </w:r>
      <w:r w:rsidR="006E2820" w:rsidRPr="006E2820">
        <w:rPr>
          <w:rFonts w:ascii="Times New Roman" w:eastAsia="Calibri" w:hAnsi="Times New Roman" w:cs="Times New Roman"/>
          <w:sz w:val="28"/>
          <w:szCs w:val="28"/>
        </w:rPr>
        <w:t>.е. вся коррекционная работа должна начинаться с умения обратить внимание на себя, свой стиль общения и поведения с окружающими.</w:t>
      </w:r>
    </w:p>
    <w:p w:rsidR="00061883" w:rsidRDefault="00061883" w:rsidP="00061883">
      <w:pPr>
        <w:pStyle w:val="a4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 педагог-психолог</w:t>
      </w:r>
    </w:p>
    <w:p w:rsidR="00061883" w:rsidRDefault="00061883" w:rsidP="00061883">
      <w:pPr>
        <w:pStyle w:val="a4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социально-педагогического отделения </w:t>
      </w:r>
    </w:p>
    <w:p w:rsidR="00316023" w:rsidRPr="00934C49" w:rsidRDefault="00A34579" w:rsidP="00934C49">
      <w:pPr>
        <w:pStyle w:val="a4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Водопьянова Л.Н.</w:t>
      </w:r>
    </w:p>
    <w:sectPr w:rsidR="00316023" w:rsidRPr="00934C49" w:rsidSect="0031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612"/>
    <w:multiLevelType w:val="hybridMultilevel"/>
    <w:tmpl w:val="445A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346F8"/>
    <w:multiLevelType w:val="hybridMultilevel"/>
    <w:tmpl w:val="CB84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F3787"/>
    <w:multiLevelType w:val="hybridMultilevel"/>
    <w:tmpl w:val="559A4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2585"/>
    <w:rsid w:val="000128AB"/>
    <w:rsid w:val="00061883"/>
    <w:rsid w:val="000F46F4"/>
    <w:rsid w:val="0018140B"/>
    <w:rsid w:val="00316023"/>
    <w:rsid w:val="006A46B1"/>
    <w:rsid w:val="006E2820"/>
    <w:rsid w:val="007A345D"/>
    <w:rsid w:val="00842585"/>
    <w:rsid w:val="00896204"/>
    <w:rsid w:val="0091609A"/>
    <w:rsid w:val="00934C49"/>
    <w:rsid w:val="00A34579"/>
    <w:rsid w:val="00A56E51"/>
    <w:rsid w:val="00B06EF4"/>
    <w:rsid w:val="00BC41AC"/>
    <w:rsid w:val="00E9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8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A46B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9CE6A-3E94-4473-B3F5-698C8257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Алексей</cp:lastModifiedBy>
  <cp:revision>12</cp:revision>
  <dcterms:created xsi:type="dcterms:W3CDTF">2018-12-04T13:36:00Z</dcterms:created>
  <dcterms:modified xsi:type="dcterms:W3CDTF">2018-12-22T12:58:00Z</dcterms:modified>
</cp:coreProperties>
</file>