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>
    <v:background id="_x0000_s1025" o:bwmode="white" o:targetscreensize="1024,768">
      <v:fill r:id="rId3" o:title="2" recolor="t" type="frame"/>
    </v:background>
  </w:background>
  <w:body>
    <w:p w14:paraId="0F7C49AA" w14:textId="49F6F3AE" w:rsidR="00716B30" w:rsidRDefault="00716B30" w:rsidP="00E00EB0">
      <w:pPr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  <w:r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 xml:space="preserve">       </w:t>
      </w:r>
      <w:r w:rsidR="00FB789B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ab/>
      </w:r>
      <w:r w:rsidR="00FB789B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ab/>
      </w:r>
      <w:r>
        <w:rPr>
          <w:noProof/>
        </w:rPr>
        <w:drawing>
          <wp:inline distT="0" distB="0" distL="0" distR="0" wp14:anchorId="1D32B3F3" wp14:editId="5174FA1F">
            <wp:extent cx="3808292" cy="22343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802" cy="224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EB0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 xml:space="preserve">         </w:t>
      </w:r>
    </w:p>
    <w:p w14:paraId="7556973F" w14:textId="7B2E56D0" w:rsidR="00E00EB0" w:rsidRPr="00716B30" w:rsidRDefault="00E00EB0" w:rsidP="00716B30">
      <w:pPr>
        <w:pStyle w:val="a6"/>
        <w:rPr>
          <w:b/>
          <w:bCs/>
          <w:color w:val="984806" w:themeColor="accent6" w:themeShade="80"/>
          <w:sz w:val="40"/>
          <w:szCs w:val="40"/>
        </w:rPr>
      </w:pPr>
      <w:r>
        <w:rPr>
          <w:rFonts w:ascii="Times New Roman" w:hAnsi="Times New Roman" w:cs="Times New Roman"/>
          <w:color w:val="17365D" w:themeColor="text2" w:themeShade="BF"/>
          <w:sz w:val="36"/>
          <w:szCs w:val="36"/>
        </w:rPr>
        <w:t xml:space="preserve">     </w:t>
      </w:r>
      <w:r w:rsidR="00716B30">
        <w:rPr>
          <w:rFonts w:ascii="Times New Roman" w:hAnsi="Times New Roman" w:cs="Times New Roman"/>
          <w:color w:val="17365D" w:themeColor="text2" w:themeShade="BF"/>
          <w:sz w:val="36"/>
          <w:szCs w:val="36"/>
        </w:rPr>
        <w:t xml:space="preserve">                        </w:t>
      </w:r>
      <w:r>
        <w:rPr>
          <w:rFonts w:ascii="Times New Roman" w:hAnsi="Times New Roman" w:cs="Times New Roman"/>
          <w:color w:val="17365D" w:themeColor="text2" w:themeShade="BF"/>
          <w:sz w:val="36"/>
          <w:szCs w:val="36"/>
        </w:rPr>
        <w:t xml:space="preserve"> </w:t>
      </w:r>
      <w:r w:rsidRPr="00716B30">
        <w:rPr>
          <w:b/>
          <w:bCs/>
          <w:color w:val="984806" w:themeColor="accent6" w:themeShade="80"/>
          <w:sz w:val="40"/>
          <w:szCs w:val="40"/>
        </w:rPr>
        <w:t>Психологические казусы</w:t>
      </w:r>
    </w:p>
    <w:p w14:paraId="7D9A69ED" w14:textId="3A3B4F37" w:rsidR="00E00EB0" w:rsidRPr="00716B30" w:rsidRDefault="00E00EB0" w:rsidP="00716B30">
      <w:pPr>
        <w:pStyle w:val="a6"/>
        <w:jc w:val="center"/>
        <w:rPr>
          <w:i/>
          <w:iCs/>
          <w:color w:val="984806" w:themeColor="accent6" w:themeShade="80"/>
          <w:sz w:val="28"/>
          <w:szCs w:val="28"/>
        </w:rPr>
      </w:pPr>
      <w:r w:rsidRPr="00716B30">
        <w:rPr>
          <w:i/>
          <w:iCs/>
          <w:color w:val="984806" w:themeColor="accent6" w:themeShade="80"/>
          <w:sz w:val="28"/>
          <w:szCs w:val="28"/>
        </w:rPr>
        <w:t>Маленькие причины больших последствий</w:t>
      </w:r>
    </w:p>
    <w:p w14:paraId="25FD4AAE" w14:textId="6BC0679D" w:rsidR="00E00EB0" w:rsidRPr="00716B30" w:rsidRDefault="00E00EB0" w:rsidP="00E00EB0">
      <w:pPr>
        <w:rPr>
          <w:b/>
          <w:i/>
          <w:color w:val="244061" w:themeColor="accent1" w:themeShade="80"/>
          <w:sz w:val="28"/>
          <w:szCs w:val="28"/>
        </w:rPr>
      </w:pPr>
      <w:r>
        <w:rPr>
          <w:b/>
          <w:i/>
          <w:sz w:val="36"/>
          <w:szCs w:val="36"/>
        </w:rPr>
        <w:tab/>
      </w:r>
      <w:r w:rsidRPr="00716B30">
        <w:rPr>
          <w:b/>
          <w:i/>
          <w:color w:val="244061" w:themeColor="accent1" w:themeShade="80"/>
          <w:sz w:val="28"/>
          <w:szCs w:val="28"/>
        </w:rPr>
        <w:t>Знаете ли Вы, что</w:t>
      </w:r>
    </w:p>
    <w:p w14:paraId="0126CE61" w14:textId="25D53394" w:rsidR="00E00EB0" w:rsidRPr="00716B30" w:rsidRDefault="00E00EB0" w:rsidP="00E00EB0">
      <w:pPr>
        <w:numPr>
          <w:ilvl w:val="0"/>
          <w:numId w:val="1"/>
        </w:numPr>
        <w:spacing w:after="0" w:line="240" w:lineRule="auto"/>
        <w:rPr>
          <w:b/>
          <w:bCs/>
          <w:i/>
          <w:color w:val="244061" w:themeColor="accent1" w:themeShade="80"/>
          <w:sz w:val="28"/>
          <w:szCs w:val="28"/>
        </w:rPr>
      </w:pPr>
      <w:r w:rsidRPr="00716B30">
        <w:rPr>
          <w:b/>
          <w:bCs/>
          <w:i/>
          <w:color w:val="244061" w:themeColor="accent1" w:themeShade="80"/>
          <w:sz w:val="28"/>
          <w:szCs w:val="28"/>
        </w:rPr>
        <w:t xml:space="preserve">если Вы каждое утро будете говорить себе, что Вы хороший, </w:t>
      </w:r>
      <w:proofErr w:type="gramStart"/>
      <w:r w:rsidRPr="00716B30">
        <w:rPr>
          <w:b/>
          <w:bCs/>
          <w:i/>
          <w:color w:val="244061" w:themeColor="accent1" w:themeShade="80"/>
          <w:sz w:val="28"/>
          <w:szCs w:val="28"/>
        </w:rPr>
        <w:t>то  Ваша</w:t>
      </w:r>
      <w:proofErr w:type="gramEnd"/>
      <w:r w:rsidRPr="00716B30">
        <w:rPr>
          <w:b/>
          <w:bCs/>
          <w:i/>
          <w:color w:val="244061" w:themeColor="accent1" w:themeShade="80"/>
          <w:sz w:val="28"/>
          <w:szCs w:val="28"/>
        </w:rPr>
        <w:t xml:space="preserve"> самооценка со временем повысится;</w:t>
      </w:r>
    </w:p>
    <w:p w14:paraId="7F287BDE" w14:textId="77777777" w:rsidR="00E00EB0" w:rsidRPr="00716B30" w:rsidRDefault="00E00EB0" w:rsidP="00E00EB0">
      <w:pPr>
        <w:spacing w:after="0" w:line="240" w:lineRule="auto"/>
        <w:ind w:left="720"/>
        <w:rPr>
          <w:b/>
          <w:bCs/>
          <w:i/>
          <w:color w:val="244061" w:themeColor="accent1" w:themeShade="80"/>
          <w:sz w:val="28"/>
          <w:szCs w:val="28"/>
        </w:rPr>
      </w:pPr>
    </w:p>
    <w:p w14:paraId="3F62FE11" w14:textId="32AE0818" w:rsidR="00E00EB0" w:rsidRPr="00716B30" w:rsidRDefault="00E00EB0" w:rsidP="00E00EB0">
      <w:pPr>
        <w:numPr>
          <w:ilvl w:val="0"/>
          <w:numId w:val="1"/>
        </w:numPr>
        <w:spacing w:after="0" w:line="240" w:lineRule="auto"/>
        <w:rPr>
          <w:b/>
          <w:bCs/>
          <w:i/>
          <w:color w:val="244061" w:themeColor="accent1" w:themeShade="80"/>
          <w:sz w:val="28"/>
          <w:szCs w:val="28"/>
        </w:rPr>
      </w:pPr>
      <w:r w:rsidRPr="00716B30">
        <w:rPr>
          <w:b/>
          <w:bCs/>
          <w:i/>
          <w:color w:val="244061" w:themeColor="accent1" w:themeShade="80"/>
          <w:sz w:val="28"/>
          <w:szCs w:val="28"/>
        </w:rPr>
        <w:t>дети тех воспитателей, которые имеют высокую самооценку,</w:t>
      </w:r>
      <w:r w:rsidR="00716B30">
        <w:rPr>
          <w:b/>
          <w:bCs/>
          <w:i/>
          <w:color w:val="244061" w:themeColor="accent1" w:themeShade="80"/>
          <w:sz w:val="28"/>
          <w:szCs w:val="28"/>
        </w:rPr>
        <w:t xml:space="preserve"> </w:t>
      </w:r>
      <w:r w:rsidRPr="00716B30">
        <w:rPr>
          <w:b/>
          <w:bCs/>
          <w:i/>
          <w:color w:val="244061" w:themeColor="accent1" w:themeShade="80"/>
          <w:sz w:val="28"/>
          <w:szCs w:val="28"/>
        </w:rPr>
        <w:t>как правило, лучше учатся и успевают;</w:t>
      </w:r>
    </w:p>
    <w:p w14:paraId="015B98EB" w14:textId="77777777" w:rsidR="00E00EB0" w:rsidRPr="00716B30" w:rsidRDefault="00E00EB0" w:rsidP="00E00EB0">
      <w:pPr>
        <w:spacing w:after="0" w:line="240" w:lineRule="auto"/>
        <w:rPr>
          <w:b/>
          <w:bCs/>
          <w:i/>
          <w:color w:val="244061" w:themeColor="accent1" w:themeShade="80"/>
          <w:sz w:val="28"/>
          <w:szCs w:val="28"/>
        </w:rPr>
      </w:pPr>
    </w:p>
    <w:p w14:paraId="1481CD35" w14:textId="231C63A3" w:rsidR="00E00EB0" w:rsidRPr="00716B30" w:rsidRDefault="00E00EB0" w:rsidP="00E00EB0">
      <w:pPr>
        <w:numPr>
          <w:ilvl w:val="0"/>
          <w:numId w:val="1"/>
        </w:numPr>
        <w:spacing w:after="0" w:line="240" w:lineRule="auto"/>
        <w:rPr>
          <w:b/>
          <w:bCs/>
          <w:i/>
          <w:color w:val="244061" w:themeColor="accent1" w:themeShade="80"/>
          <w:sz w:val="28"/>
          <w:szCs w:val="28"/>
        </w:rPr>
      </w:pPr>
      <w:r w:rsidRPr="00716B30">
        <w:rPr>
          <w:b/>
          <w:bCs/>
          <w:i/>
          <w:color w:val="244061" w:themeColor="accent1" w:themeShade="80"/>
          <w:sz w:val="28"/>
          <w:szCs w:val="28"/>
        </w:rPr>
        <w:t>если Вы применяете авторитарный стиль общения с ребенком, то Вы формируете у него тенденцию к низкой самооценке;</w:t>
      </w:r>
    </w:p>
    <w:p w14:paraId="13271BF7" w14:textId="77777777" w:rsidR="00E00EB0" w:rsidRPr="00716B30" w:rsidRDefault="00E00EB0" w:rsidP="00E00EB0">
      <w:pPr>
        <w:spacing w:after="0" w:line="240" w:lineRule="auto"/>
        <w:rPr>
          <w:b/>
          <w:bCs/>
          <w:i/>
          <w:color w:val="244061" w:themeColor="accent1" w:themeShade="80"/>
          <w:sz w:val="28"/>
          <w:szCs w:val="28"/>
        </w:rPr>
      </w:pPr>
    </w:p>
    <w:p w14:paraId="52AA1F27" w14:textId="4F250250" w:rsidR="00E00EB0" w:rsidRPr="00716B30" w:rsidRDefault="00E00EB0" w:rsidP="00E00EB0">
      <w:pPr>
        <w:numPr>
          <w:ilvl w:val="0"/>
          <w:numId w:val="1"/>
        </w:numPr>
        <w:spacing w:after="0" w:line="240" w:lineRule="auto"/>
        <w:rPr>
          <w:b/>
          <w:bCs/>
          <w:i/>
          <w:color w:val="244061" w:themeColor="accent1" w:themeShade="80"/>
          <w:sz w:val="28"/>
          <w:szCs w:val="28"/>
        </w:rPr>
      </w:pPr>
      <w:r w:rsidRPr="00716B30">
        <w:rPr>
          <w:b/>
          <w:bCs/>
          <w:i/>
          <w:color w:val="244061" w:themeColor="accent1" w:themeShade="80"/>
          <w:sz w:val="28"/>
          <w:szCs w:val="28"/>
        </w:rPr>
        <w:t>если Вы умеете извлекать пользу из своих неудач, потерь и огорчений, то Вас можно смело назвать умным человеком;</w:t>
      </w:r>
    </w:p>
    <w:p w14:paraId="59D68AE8" w14:textId="77777777" w:rsidR="00E00EB0" w:rsidRPr="00716B30" w:rsidRDefault="00E00EB0" w:rsidP="00E00EB0">
      <w:pPr>
        <w:spacing w:after="0" w:line="240" w:lineRule="auto"/>
        <w:ind w:left="720"/>
        <w:rPr>
          <w:b/>
          <w:bCs/>
          <w:i/>
          <w:color w:val="244061" w:themeColor="accent1" w:themeShade="80"/>
          <w:sz w:val="28"/>
          <w:szCs w:val="28"/>
        </w:rPr>
      </w:pPr>
    </w:p>
    <w:p w14:paraId="6379FE25" w14:textId="169BC9F0" w:rsidR="00E00EB0" w:rsidRPr="00716B30" w:rsidRDefault="00E00EB0" w:rsidP="00E00EB0">
      <w:pPr>
        <w:numPr>
          <w:ilvl w:val="0"/>
          <w:numId w:val="1"/>
        </w:numPr>
        <w:spacing w:after="0" w:line="240" w:lineRule="auto"/>
        <w:rPr>
          <w:b/>
          <w:bCs/>
          <w:i/>
          <w:color w:val="244061" w:themeColor="accent1" w:themeShade="80"/>
          <w:sz w:val="28"/>
          <w:szCs w:val="28"/>
        </w:rPr>
      </w:pPr>
      <w:r w:rsidRPr="00716B30">
        <w:rPr>
          <w:b/>
          <w:bCs/>
          <w:i/>
          <w:color w:val="244061" w:themeColor="accent1" w:themeShade="80"/>
          <w:sz w:val="28"/>
          <w:szCs w:val="28"/>
        </w:rPr>
        <w:t>если Вы предпочитаете учиться на ошибках других, то Вас можно назвать еще более умным;</w:t>
      </w:r>
    </w:p>
    <w:p w14:paraId="719EC5FD" w14:textId="77777777" w:rsidR="00E00EB0" w:rsidRPr="00716B30" w:rsidRDefault="00E00EB0" w:rsidP="00E00EB0">
      <w:pPr>
        <w:spacing w:after="0" w:line="240" w:lineRule="auto"/>
        <w:rPr>
          <w:b/>
          <w:bCs/>
          <w:i/>
          <w:color w:val="244061" w:themeColor="accent1" w:themeShade="80"/>
          <w:sz w:val="28"/>
          <w:szCs w:val="28"/>
        </w:rPr>
      </w:pPr>
    </w:p>
    <w:p w14:paraId="5E84DC1A" w14:textId="6CE4BE7A" w:rsidR="00E00EB0" w:rsidRDefault="00E00EB0" w:rsidP="00716B30">
      <w:pPr>
        <w:numPr>
          <w:ilvl w:val="0"/>
          <w:numId w:val="1"/>
        </w:numPr>
        <w:spacing w:after="0" w:line="240" w:lineRule="auto"/>
        <w:rPr>
          <w:b/>
          <w:bCs/>
          <w:i/>
          <w:color w:val="244061" w:themeColor="accent1" w:themeShade="80"/>
          <w:sz w:val="28"/>
          <w:szCs w:val="28"/>
        </w:rPr>
      </w:pPr>
      <w:r w:rsidRPr="00716B30">
        <w:rPr>
          <w:b/>
          <w:bCs/>
          <w:i/>
          <w:color w:val="244061" w:themeColor="accent1" w:themeShade="80"/>
          <w:sz w:val="28"/>
          <w:szCs w:val="28"/>
        </w:rPr>
        <w:t>женская память более «цепко» помнит прошлые обиды и огорчения,</w:t>
      </w:r>
      <w:r w:rsidR="00716B30">
        <w:rPr>
          <w:b/>
          <w:bCs/>
          <w:i/>
          <w:color w:val="244061" w:themeColor="accent1" w:themeShade="80"/>
          <w:sz w:val="28"/>
          <w:szCs w:val="28"/>
        </w:rPr>
        <w:t xml:space="preserve"> </w:t>
      </w:r>
      <w:r w:rsidRPr="00716B30">
        <w:rPr>
          <w:b/>
          <w:bCs/>
          <w:i/>
          <w:color w:val="244061" w:themeColor="accent1" w:themeShade="80"/>
          <w:sz w:val="28"/>
          <w:szCs w:val="28"/>
        </w:rPr>
        <w:t>мужская не так злопамятна;</w:t>
      </w:r>
    </w:p>
    <w:p w14:paraId="118DDD9C" w14:textId="77777777" w:rsidR="00716B30" w:rsidRPr="00716B30" w:rsidRDefault="00716B30" w:rsidP="00716B30">
      <w:pPr>
        <w:spacing w:after="0" w:line="240" w:lineRule="auto"/>
        <w:rPr>
          <w:b/>
          <w:bCs/>
          <w:i/>
          <w:color w:val="244061" w:themeColor="accent1" w:themeShade="80"/>
          <w:sz w:val="28"/>
          <w:szCs w:val="28"/>
        </w:rPr>
      </w:pPr>
    </w:p>
    <w:p w14:paraId="625FC659" w14:textId="4FFB9D3F" w:rsidR="00E00EB0" w:rsidRDefault="00E00EB0" w:rsidP="00716B30">
      <w:pPr>
        <w:numPr>
          <w:ilvl w:val="0"/>
          <w:numId w:val="1"/>
        </w:numPr>
        <w:spacing w:after="0" w:line="240" w:lineRule="auto"/>
        <w:rPr>
          <w:b/>
          <w:bCs/>
          <w:i/>
          <w:color w:val="244061" w:themeColor="accent1" w:themeShade="80"/>
          <w:sz w:val="28"/>
          <w:szCs w:val="28"/>
        </w:rPr>
      </w:pPr>
      <w:r w:rsidRPr="00716B30">
        <w:rPr>
          <w:b/>
          <w:bCs/>
          <w:i/>
          <w:color w:val="244061" w:themeColor="accent1" w:themeShade="80"/>
          <w:sz w:val="28"/>
          <w:szCs w:val="28"/>
        </w:rPr>
        <w:t>если Вы любите домашних животных и держите их у себя дома, то</w:t>
      </w:r>
      <w:r w:rsidR="00716B30">
        <w:rPr>
          <w:b/>
          <w:bCs/>
          <w:i/>
          <w:color w:val="244061" w:themeColor="accent1" w:themeShade="80"/>
          <w:sz w:val="28"/>
          <w:szCs w:val="28"/>
        </w:rPr>
        <w:t xml:space="preserve"> </w:t>
      </w:r>
      <w:r w:rsidRPr="00716B30">
        <w:rPr>
          <w:b/>
          <w:bCs/>
          <w:i/>
          <w:color w:val="244061" w:themeColor="accent1" w:themeShade="80"/>
          <w:sz w:val="28"/>
          <w:szCs w:val="28"/>
        </w:rPr>
        <w:t>Вы значительно снижаете риск нервного срыва;</w:t>
      </w:r>
    </w:p>
    <w:p w14:paraId="0DDE09C7" w14:textId="77777777" w:rsidR="00716B30" w:rsidRPr="00716B30" w:rsidRDefault="00716B30" w:rsidP="00716B30">
      <w:pPr>
        <w:spacing w:after="0" w:line="240" w:lineRule="auto"/>
        <w:rPr>
          <w:b/>
          <w:bCs/>
          <w:i/>
          <w:color w:val="244061" w:themeColor="accent1" w:themeShade="80"/>
          <w:sz w:val="28"/>
          <w:szCs w:val="28"/>
        </w:rPr>
      </w:pPr>
    </w:p>
    <w:p w14:paraId="76053643" w14:textId="02CC5FF1" w:rsidR="00716B30" w:rsidRPr="00716B30" w:rsidRDefault="00E00EB0" w:rsidP="00716B30">
      <w:pPr>
        <w:numPr>
          <w:ilvl w:val="0"/>
          <w:numId w:val="1"/>
        </w:numPr>
        <w:spacing w:after="0" w:line="240" w:lineRule="auto"/>
        <w:rPr>
          <w:b/>
          <w:bCs/>
          <w:i/>
          <w:color w:val="244061" w:themeColor="accent1" w:themeShade="80"/>
          <w:sz w:val="28"/>
          <w:szCs w:val="28"/>
        </w:rPr>
      </w:pPr>
      <w:r w:rsidRPr="00716B30">
        <w:rPr>
          <w:b/>
          <w:bCs/>
          <w:i/>
          <w:color w:val="244061" w:themeColor="accent1" w:themeShade="80"/>
          <w:sz w:val="28"/>
          <w:szCs w:val="28"/>
        </w:rPr>
        <w:t>если Вы излишне критичны к окружающим и постоянно недовольны ими, это значит, где-то в чем-то Вы недовольны самим собой</w:t>
      </w:r>
      <w:r w:rsidR="00716B30">
        <w:rPr>
          <w:b/>
          <w:bCs/>
          <w:i/>
          <w:color w:val="244061" w:themeColor="accent1" w:themeShade="80"/>
          <w:sz w:val="28"/>
          <w:szCs w:val="28"/>
        </w:rPr>
        <w:t>.</w:t>
      </w:r>
      <w:r w:rsidRPr="00716B30">
        <w:rPr>
          <w:b/>
          <w:bCs/>
          <w:i/>
          <w:color w:val="244061" w:themeColor="accent1" w:themeShade="80"/>
          <w:sz w:val="28"/>
          <w:szCs w:val="28"/>
        </w:rPr>
        <w:t xml:space="preserve">  </w:t>
      </w:r>
      <w:r w:rsidRPr="00716B30">
        <w:rPr>
          <w:rFonts w:ascii="Times New Roman" w:hAnsi="Times New Roman" w:cs="Times New Roman"/>
          <w:b/>
          <w:bCs/>
          <w:color w:val="244061" w:themeColor="accent1" w:themeShade="80"/>
          <w:sz w:val="32"/>
          <w:szCs w:val="32"/>
        </w:rPr>
        <w:t xml:space="preserve">  </w:t>
      </w:r>
    </w:p>
    <w:p w14:paraId="0D333F22" w14:textId="6AF2F641" w:rsidR="00716B30" w:rsidRDefault="00716B30" w:rsidP="00716B30">
      <w:pPr>
        <w:spacing w:after="0" w:line="240" w:lineRule="auto"/>
        <w:ind w:left="720"/>
        <w:rPr>
          <w:b/>
          <w:bCs/>
          <w:i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                                                           </w:t>
      </w:r>
      <w:r w:rsidR="00254021" w:rsidRPr="00716B3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Подготовила педагог-психолог</w:t>
      </w:r>
    </w:p>
    <w:p w14:paraId="1A50B999" w14:textId="25DF6104" w:rsidR="007E5C97" w:rsidRPr="00716B30" w:rsidRDefault="00716B30" w:rsidP="00716B30">
      <w:pPr>
        <w:spacing w:after="0" w:line="240" w:lineRule="auto"/>
        <w:ind w:left="720"/>
        <w:rPr>
          <w:b/>
          <w:bCs/>
          <w:i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                                                                          </w:t>
      </w:r>
      <w:r w:rsidR="00254021" w:rsidRPr="00716B3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Водопьянова Л.Н.</w:t>
      </w:r>
    </w:p>
    <w:sectPr w:rsidR="007E5C97" w:rsidRPr="00716B30" w:rsidSect="000D07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5B51FD"/>
    <w:multiLevelType w:val="hybridMultilevel"/>
    <w:tmpl w:val="7F3816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proofState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5445"/>
    <w:rsid w:val="000D0747"/>
    <w:rsid w:val="000F7B6D"/>
    <w:rsid w:val="00171270"/>
    <w:rsid w:val="001B0EF8"/>
    <w:rsid w:val="00254021"/>
    <w:rsid w:val="003131F5"/>
    <w:rsid w:val="00683EB0"/>
    <w:rsid w:val="006C5445"/>
    <w:rsid w:val="00716B30"/>
    <w:rsid w:val="00727FE7"/>
    <w:rsid w:val="00793293"/>
    <w:rsid w:val="007B7C8E"/>
    <w:rsid w:val="007E5C97"/>
    <w:rsid w:val="00802C54"/>
    <w:rsid w:val="00931E30"/>
    <w:rsid w:val="00A910B0"/>
    <w:rsid w:val="00C127F1"/>
    <w:rsid w:val="00C84B4A"/>
    <w:rsid w:val="00CC1F52"/>
    <w:rsid w:val="00D326A3"/>
    <w:rsid w:val="00D35ADB"/>
    <w:rsid w:val="00E00EB0"/>
    <w:rsid w:val="00F625CC"/>
    <w:rsid w:val="00FB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FDDD6"/>
  <w15:docId w15:val="{CD8F4CC4-4803-472F-92DE-7844F4B6E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07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EB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00EB0"/>
    <w:pPr>
      <w:ind w:left="720"/>
      <w:contextualSpacing/>
    </w:pPr>
  </w:style>
  <w:style w:type="paragraph" w:styleId="a6">
    <w:name w:val="No Spacing"/>
    <w:uiPriority w:val="1"/>
    <w:qFormat/>
    <w:rsid w:val="00716B3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Алексей Водопьянов</cp:lastModifiedBy>
  <cp:revision>3</cp:revision>
  <dcterms:created xsi:type="dcterms:W3CDTF">2019-12-20T18:01:00Z</dcterms:created>
  <dcterms:modified xsi:type="dcterms:W3CDTF">2020-12-22T20:10:00Z</dcterms:modified>
</cp:coreProperties>
</file>