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B2" w:rsidRDefault="00C421B2" w:rsidP="00C421B2">
      <w:pPr>
        <w:spacing w:after="0" w:line="240" w:lineRule="auto"/>
        <w:ind w:left="-284"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1070" cy="8553450"/>
            <wp:effectExtent l="0" t="0" r="0" b="0"/>
            <wp:docPr id="1" name="Рисунок 1" descr="C:\Users\Admin\Desktop\2023-11-1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11-13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4" t="3724" b="12657"/>
                    <a:stretch/>
                  </pic:blipFill>
                  <pic:spPr bwMode="auto">
                    <a:xfrm>
                      <a:off x="0" y="0"/>
                      <a:ext cx="6089778" cy="85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1B2" w:rsidRDefault="00C421B2" w:rsidP="00C421B2">
      <w:pPr>
        <w:spacing w:after="0" w:line="240" w:lineRule="auto"/>
        <w:ind w:left="-284"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421B2" w:rsidRDefault="00C421B2" w:rsidP="00C421B2">
      <w:pPr>
        <w:spacing w:after="0" w:line="240" w:lineRule="auto"/>
        <w:ind w:left="-284"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CD5E62">
        <w:rPr>
          <w:rFonts w:ascii="Times New Roman" w:hAnsi="Times New Roman" w:cs="Times New Roman"/>
          <w:sz w:val="28"/>
          <w:szCs w:val="28"/>
        </w:rPr>
        <w:t>Индивидуальный учебный план и (или) индивидуальный образовательный маршрут может быть предоставлен любому обучающемуся на любом году обучения по дополнительной общеобразовательной (общеразвивающей)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62">
        <w:rPr>
          <w:rFonts w:ascii="Times New Roman" w:hAnsi="Times New Roman" w:cs="Times New Roman"/>
          <w:sz w:val="28"/>
          <w:szCs w:val="28"/>
        </w:rPr>
        <w:t xml:space="preserve"> программе, прежде всего, одаренным обучающимся и обучающимся с ограниченными возможностями здоровья. </w:t>
      </w:r>
      <w:proofErr w:type="gramEnd"/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>2.3. Индивидуальный учебный план и (или) индивидуальный образовательный маршрут – учебный план, обеспечивающий освоение дополнительной общеобразовательной (общеразвивающей</w:t>
      </w:r>
      <w:r>
        <w:rPr>
          <w:rFonts w:ascii="Times New Roman" w:hAnsi="Times New Roman" w:cs="Times New Roman"/>
          <w:sz w:val="28"/>
          <w:szCs w:val="28"/>
        </w:rPr>
        <w:t>) программы</w:t>
      </w:r>
      <w:r w:rsidRPr="00CD5E62">
        <w:rPr>
          <w:rFonts w:ascii="Times New Roman" w:hAnsi="Times New Roman" w:cs="Times New Roman"/>
          <w:sz w:val="28"/>
          <w:szCs w:val="28"/>
        </w:rPr>
        <w:t xml:space="preserve"> на основе индивидуализации ее содержания с учетом особенностей и образовательных потребностей конкретного обучающегося. </w:t>
      </w:r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 xml:space="preserve">2.4. Главной задачей обучения обучающихся по индивидуальному учебному плану является удовлетворение потребностей обучающихся, с учетом их особенностей, путем выбора оптимального уровня реализуемых программ, темпов и сроков их освоения. </w:t>
      </w:r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 xml:space="preserve">2.5. Индивидуальный учебный план и (или) индивидуальный образовательный маршрут разрабатывается для отдельного обучающегося на основе учебного плана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5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 xml:space="preserve">2.6. При построении индивидуального учебного плана и (или) индивидуального образовательного маршрута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5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 xml:space="preserve">2.7. Индивидуальный учебный план и (или) индивидуальный образовательный маршрут может быть предоставлен с 1 года обучения и составляется на один учебный год. </w:t>
      </w:r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 xml:space="preserve">2.8. Индивидуальный учебный план и (или) индивидуальный образовательный маршрут определяет перечень, трудоемкость, последовательность учебных тем, модулей, практики, иных видов учебной деятельности и формы аттестации обучающихся. </w:t>
      </w:r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 xml:space="preserve">2.9. При реализации дополнительных общеобразовательных (общеразвивающих) программ в соответствии с индивидуальным образовательным маршрутом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>2.10. Индивидуальный учебный план и (или) индивидуальный образовательный маршрут разрабатывается в соответствии со спецификой и возможно</w:t>
      </w:r>
      <w:r>
        <w:rPr>
          <w:rFonts w:ascii="Times New Roman" w:hAnsi="Times New Roman" w:cs="Times New Roman"/>
          <w:sz w:val="28"/>
          <w:szCs w:val="28"/>
        </w:rPr>
        <w:t>стями У</w:t>
      </w:r>
      <w:r w:rsidRPr="00CD5E62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CD5E62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и (или) индивидуальный образовательный маршрут может быть предоставлен обучающимся, занимающимся по дополнительным общеобразовательным (общеразвивающим) программам любой из направленностей, по которым возможно составление индивидуального учебного плана и (или) проведение индивидуальных занятий с обучающимися, в том числе, с детьми с ограниченными возможностями здоровья. </w:t>
      </w:r>
      <w:proofErr w:type="gramEnd"/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lastRenderedPageBreak/>
        <w:t>2.12. Индивидуальный учебный план и (или) индивидуальный образовательный маршрут разрабатывается педагогом, реализующим дополнительную общеобразовательную (общеразвивающую) программу, с учетом способно</w:t>
      </w:r>
      <w:r>
        <w:rPr>
          <w:rFonts w:ascii="Times New Roman" w:hAnsi="Times New Roman" w:cs="Times New Roman"/>
          <w:sz w:val="28"/>
          <w:szCs w:val="28"/>
        </w:rPr>
        <w:t>стей и возможностей обучающихся</w:t>
      </w:r>
      <w:r w:rsidRPr="00CD5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 xml:space="preserve">2.13. Индивидуальный учебный план и (или) индивидуальный образовательный маршрут является приложением к дополнительной общеобразовательной (общеразвивающей) программе. </w:t>
      </w:r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>2.14. Прием на обучение по индивидуальному учебному плану и (или) индивидуальному образовательному маршруту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62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gramStart"/>
      <w:r w:rsidRPr="00CD5E6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D5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CD5E6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D5E6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 (или) индивидуальному образовательному маршруту начинается, как правило, с начала учебного года. Перевод на </w:t>
      </w:r>
      <w:proofErr w:type="gramStart"/>
      <w:r w:rsidRPr="00CD5E6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D5E6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 (или) индивидуальный образовательный маршрут в течение учебного года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5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617" w:rsidRDefault="00CD4617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D5E62" w:rsidRPr="00CD5E62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CD5E62">
        <w:rPr>
          <w:rFonts w:ascii="Times New Roman" w:hAnsi="Times New Roman" w:cs="Times New Roman"/>
          <w:b/>
          <w:sz w:val="28"/>
          <w:szCs w:val="28"/>
        </w:rPr>
        <w:t xml:space="preserve">3. Ответственность участников образовательных отношений при </w:t>
      </w:r>
      <w:proofErr w:type="gramStart"/>
      <w:r w:rsidRPr="00CD5E62">
        <w:rPr>
          <w:rFonts w:ascii="Times New Roman" w:hAnsi="Times New Roman" w:cs="Times New Roman"/>
          <w:b/>
          <w:sz w:val="28"/>
          <w:szCs w:val="28"/>
        </w:rPr>
        <w:t>обучении</w:t>
      </w:r>
      <w:proofErr w:type="gramEnd"/>
      <w:r w:rsidRPr="00CD5E62"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 и (или) индивидуальному образовательному маршруту. </w:t>
      </w:r>
    </w:p>
    <w:p w:rsidR="00CD4617" w:rsidRDefault="00CD5E62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CD5E62">
        <w:rPr>
          <w:rFonts w:ascii="Times New Roman" w:hAnsi="Times New Roman" w:cs="Times New Roman"/>
          <w:sz w:val="28"/>
          <w:szCs w:val="28"/>
        </w:rPr>
        <w:t xml:space="preserve">3.1. Обучающиеся обязаны полностью выполнять индивидуальный учебный план и (или) индивидуальный образовательный маршрут, в том числе посещать все предусмотренные индивидуальным учебным планом и (или) индивидуальным образовательным маршрутом занятия (мероприятия). </w:t>
      </w:r>
    </w:p>
    <w:p w:rsidR="00CD4617" w:rsidRDefault="00CD4617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D5E62" w:rsidRPr="00CD5E62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CD5E62" w:rsidRPr="00CD5E62">
        <w:rPr>
          <w:rFonts w:ascii="Times New Roman" w:hAnsi="Times New Roman" w:cs="Times New Roman"/>
          <w:sz w:val="28"/>
          <w:szCs w:val="28"/>
        </w:rPr>
        <w:t xml:space="preserve"> осуществляет контроль за освоением индивидуального учебного плана и (или) индивидуального образовательного маршрута </w:t>
      </w:r>
      <w:proofErr w:type="gramStart"/>
      <w:r w:rsidR="00CD5E62" w:rsidRPr="00CD5E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D5E62" w:rsidRPr="00CD5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617" w:rsidRDefault="00CD4617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D5E62" w:rsidRPr="00CD5E62">
        <w:rPr>
          <w:rFonts w:ascii="Times New Roman" w:hAnsi="Times New Roman" w:cs="Times New Roman"/>
          <w:sz w:val="28"/>
          <w:szCs w:val="28"/>
        </w:rPr>
        <w:t>. Текущий контроль успеваемости и промежуточная аттестация обучающихся, занимающихся по индивидуальному учебному плану и (или) индивидуальному образовательному маршруту, осуществляется педагогом, в соответствии с учебно-тематическим планом и содержанием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(общеразвивающих)</w:t>
      </w:r>
      <w:r w:rsidR="00CD5E62" w:rsidRPr="00CD5E62">
        <w:rPr>
          <w:rFonts w:ascii="Times New Roman" w:hAnsi="Times New Roman" w:cs="Times New Roman"/>
          <w:sz w:val="28"/>
          <w:szCs w:val="28"/>
        </w:rPr>
        <w:t xml:space="preserve"> программ, а также в соответствии с </w:t>
      </w:r>
      <w:r>
        <w:rPr>
          <w:rFonts w:ascii="Times New Roman" w:hAnsi="Times New Roman" w:cs="Times New Roman"/>
          <w:sz w:val="28"/>
          <w:szCs w:val="28"/>
        </w:rPr>
        <w:t>локальными актами Учреждения</w:t>
      </w:r>
      <w:r w:rsidR="00CD5E62" w:rsidRPr="00CD5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617" w:rsidRDefault="00CD4617" w:rsidP="00CD5E62">
      <w:pPr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D5E62" w:rsidRPr="00CD5E62">
        <w:rPr>
          <w:rFonts w:ascii="Times New Roman" w:hAnsi="Times New Roman" w:cs="Times New Roman"/>
          <w:sz w:val="28"/>
          <w:szCs w:val="28"/>
        </w:rPr>
        <w:t xml:space="preserve">. На каждого обучающегося по индивидуальному учебному плану и (или) индивидуальному образовательному маршруту, ведется журнал, где педагог записывает дату занятия, содержание пройденного материала, количество часов. На основании этих записей проводится оплата труда педагога. </w:t>
      </w:r>
    </w:p>
    <w:sectPr w:rsidR="00CD4617" w:rsidSect="000520C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E62"/>
    <w:rsid w:val="000520C3"/>
    <w:rsid w:val="001576A5"/>
    <w:rsid w:val="006309E8"/>
    <w:rsid w:val="007524A3"/>
    <w:rsid w:val="0076400F"/>
    <w:rsid w:val="008329B6"/>
    <w:rsid w:val="00837C32"/>
    <w:rsid w:val="00A510D3"/>
    <w:rsid w:val="00B83A09"/>
    <w:rsid w:val="00C421B2"/>
    <w:rsid w:val="00CD4617"/>
    <w:rsid w:val="00CD5E62"/>
    <w:rsid w:val="00E6145D"/>
    <w:rsid w:val="00F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C3"/>
  </w:style>
  <w:style w:type="paragraph" w:styleId="1">
    <w:name w:val="heading 1"/>
    <w:basedOn w:val="a"/>
    <w:link w:val="10"/>
    <w:uiPriority w:val="9"/>
    <w:qFormat/>
    <w:rsid w:val="00CD5E62"/>
    <w:pPr>
      <w:spacing w:before="100" w:beforeAutospacing="1" w:after="100" w:afterAutospacing="1" w:line="288" w:lineRule="atLeast"/>
      <w:jc w:val="center"/>
      <w:outlineLvl w:val="0"/>
    </w:pPr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E62"/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paragraph" w:styleId="a3">
    <w:name w:val="Balloon Text"/>
    <w:basedOn w:val="a"/>
    <w:link w:val="a4"/>
    <w:uiPriority w:val="99"/>
    <w:semiHidden/>
    <w:unhideWhenUsed/>
    <w:rsid w:val="00C4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</dc:creator>
  <cp:keywords/>
  <dc:description/>
  <cp:lastModifiedBy>Admin</cp:lastModifiedBy>
  <cp:revision>9</cp:revision>
  <cp:lastPrinted>2021-01-12T12:27:00Z</cp:lastPrinted>
  <dcterms:created xsi:type="dcterms:W3CDTF">2017-12-23T12:47:00Z</dcterms:created>
  <dcterms:modified xsi:type="dcterms:W3CDTF">2023-11-13T10:03:00Z</dcterms:modified>
</cp:coreProperties>
</file>